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82" w:rsidRDefault="00B7118F" w:rsidP="00B10D85">
      <w:pPr>
        <w:jc w:val="center"/>
      </w:pPr>
      <w:r>
        <w:rPr>
          <w:noProof/>
          <w:lang w:val="es-PR" w:eastAsia="es-PR"/>
        </w:rPr>
        <w:drawing>
          <wp:anchor distT="0" distB="0" distL="114300" distR="114300" simplePos="0" relativeHeight="251658240" behindDoc="0" locked="0" layoutInCell="1" allowOverlap="1">
            <wp:simplePos x="0" y="0"/>
            <wp:positionH relativeFrom="margin">
              <wp:align>left</wp:align>
            </wp:positionH>
            <wp:positionV relativeFrom="paragraph">
              <wp:posOffset>204</wp:posOffset>
            </wp:positionV>
            <wp:extent cx="966470" cy="983615"/>
            <wp:effectExtent l="0" t="0" r="5080" b="6985"/>
            <wp:wrapSquare wrapText="bothSides"/>
            <wp:docPr id="3" name="Picture 3" descr="eagle logo w-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gle logo w-circ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6470" cy="983615"/>
                    </a:xfrm>
                    <a:prstGeom prst="rect">
                      <a:avLst/>
                    </a:prstGeom>
                    <a:noFill/>
                    <a:ln w="9525">
                      <a:noFill/>
                      <a:miter lim="800000"/>
                      <a:headEnd/>
                      <a:tailEnd/>
                    </a:ln>
                  </pic:spPr>
                </pic:pic>
              </a:graphicData>
            </a:graphic>
          </wp:anchor>
        </w:drawing>
      </w:r>
    </w:p>
    <w:p w:rsidR="00973CEE" w:rsidRDefault="00973CEE" w:rsidP="00B10D85">
      <w:pPr>
        <w:jc w:val="center"/>
      </w:pPr>
    </w:p>
    <w:p w:rsidR="00B7118F" w:rsidRPr="0013529B" w:rsidRDefault="00504FDD" w:rsidP="00504FDD">
      <w:pPr>
        <w:pStyle w:val="BodyText"/>
        <w:tabs>
          <w:tab w:val="left" w:pos="3975"/>
        </w:tabs>
        <w:rPr>
          <w:rFonts w:ascii="Californian FB" w:hAnsi="Californian FB"/>
          <w:b/>
          <w:color w:val="1F497D" w:themeColor="text2"/>
          <w:sz w:val="28"/>
        </w:rPr>
      </w:pPr>
      <w:r>
        <w:rPr>
          <w:rFonts w:ascii="Californian FB" w:hAnsi="Californian FB"/>
          <w:b/>
          <w:color w:val="1F497D" w:themeColor="text2"/>
          <w:sz w:val="28"/>
        </w:rPr>
        <w:t xml:space="preserve">                                           </w:t>
      </w:r>
      <w:r w:rsidR="00C57B24">
        <w:rPr>
          <w:rFonts w:ascii="Californian FB" w:hAnsi="Californian FB"/>
          <w:b/>
          <w:color w:val="1F497D" w:themeColor="text2"/>
          <w:sz w:val="28"/>
        </w:rPr>
        <w:t xml:space="preserve">  </w:t>
      </w:r>
      <w:r w:rsidR="007E527F" w:rsidRPr="0013529B">
        <w:rPr>
          <w:rFonts w:ascii="Californian FB" w:hAnsi="Californian FB"/>
          <w:b/>
          <w:color w:val="1F497D" w:themeColor="text2"/>
          <w:sz w:val="28"/>
        </w:rPr>
        <w:t>SCHOOL</w:t>
      </w:r>
    </w:p>
    <w:p w:rsidR="00973CEE" w:rsidRDefault="002228DA" w:rsidP="0013529B">
      <w:pPr>
        <w:pStyle w:val="BodyText"/>
        <w:jc w:val="center"/>
        <w:rPr>
          <w:rFonts w:ascii="Californian FB" w:hAnsi="Californian FB"/>
          <w:b/>
          <w:color w:val="1F497D" w:themeColor="text2"/>
          <w:szCs w:val="24"/>
        </w:rPr>
      </w:pPr>
      <w:r w:rsidRPr="00973CEE">
        <w:rPr>
          <w:rFonts w:ascii="Californian FB" w:hAnsi="Californian FB"/>
          <w:b/>
          <w:color w:val="1F497D" w:themeColor="text2"/>
          <w:szCs w:val="24"/>
        </w:rPr>
        <w:t xml:space="preserve">PARENT </w:t>
      </w:r>
      <w:r w:rsidR="00D026BF" w:rsidRPr="00973CEE">
        <w:rPr>
          <w:rFonts w:ascii="Californian FB" w:hAnsi="Californian FB"/>
          <w:b/>
          <w:color w:val="1F497D" w:themeColor="text2"/>
          <w:szCs w:val="24"/>
        </w:rPr>
        <w:t xml:space="preserve">AND FAMILY ENGAGEMENT </w:t>
      </w:r>
      <w:r w:rsidRPr="00973CEE">
        <w:rPr>
          <w:rFonts w:ascii="Californian FB" w:hAnsi="Californian FB"/>
          <w:b/>
          <w:color w:val="1F497D" w:themeColor="text2"/>
          <w:szCs w:val="24"/>
        </w:rPr>
        <w:t>POLICY</w:t>
      </w:r>
    </w:p>
    <w:p w:rsidR="00504FDD" w:rsidRPr="0013529B" w:rsidRDefault="00504FDD" w:rsidP="0013529B">
      <w:pPr>
        <w:pStyle w:val="BodyText"/>
        <w:jc w:val="center"/>
        <w:rPr>
          <w:rFonts w:ascii="Californian FB" w:hAnsi="Californian FB"/>
          <w:b/>
          <w:color w:val="1F497D" w:themeColor="text2"/>
          <w:szCs w:val="24"/>
        </w:rPr>
      </w:pPr>
    </w:p>
    <w:p w:rsidR="00A76B82" w:rsidRPr="00FE45FA" w:rsidRDefault="002228DA" w:rsidP="00973CEE">
      <w:pPr>
        <w:pStyle w:val="BodyText"/>
        <w:spacing w:line="360" w:lineRule="auto"/>
        <w:ind w:left="1440" w:hanging="1440"/>
        <w:rPr>
          <w:rFonts w:ascii="Californian FB" w:hAnsi="Californian FB"/>
          <w:b/>
          <w:szCs w:val="24"/>
          <w:u w:val="single"/>
        </w:rPr>
      </w:pPr>
      <w:r w:rsidRPr="00FE45FA">
        <w:rPr>
          <w:rFonts w:ascii="Californian FB" w:hAnsi="Californian FB"/>
          <w:b/>
          <w:szCs w:val="24"/>
          <w:u w:val="single"/>
        </w:rPr>
        <w:t>PART I.</w:t>
      </w:r>
      <w:r w:rsidRPr="00FE45FA">
        <w:rPr>
          <w:rFonts w:ascii="Californian FB" w:hAnsi="Californian FB"/>
          <w:b/>
          <w:szCs w:val="24"/>
        </w:rPr>
        <w:tab/>
      </w:r>
      <w:r w:rsidRPr="00FE45FA">
        <w:rPr>
          <w:rFonts w:ascii="Californian FB" w:hAnsi="Californian FB"/>
          <w:b/>
          <w:szCs w:val="24"/>
          <w:u w:val="single"/>
        </w:rPr>
        <w:t xml:space="preserve">GENERAL EXPECTATIONS </w:t>
      </w:r>
      <w:r w:rsidRPr="00FE45FA">
        <w:rPr>
          <w:rFonts w:ascii="Californian FB" w:hAnsi="Californian FB"/>
          <w:b/>
          <w:szCs w:val="24"/>
        </w:rPr>
        <w:t xml:space="preserve"> </w:t>
      </w:r>
    </w:p>
    <w:p w:rsidR="00D026BF" w:rsidRPr="00FE45FA" w:rsidRDefault="00D026BF" w:rsidP="00973CEE">
      <w:pPr>
        <w:pStyle w:val="BodyText"/>
        <w:spacing w:line="360" w:lineRule="auto"/>
        <w:rPr>
          <w:rFonts w:ascii="Californian FB" w:hAnsi="Californian FB"/>
          <w:szCs w:val="24"/>
        </w:rPr>
      </w:pPr>
      <w:r w:rsidRPr="00FE45FA">
        <w:rPr>
          <w:rFonts w:ascii="Californian FB" w:hAnsi="Californian FB"/>
          <w:szCs w:val="24"/>
        </w:rPr>
        <w:t xml:space="preserve">All Local Education Agencies (LEA) receiving Title I funds are required under Section 1116 of </w:t>
      </w:r>
      <w:r w:rsidR="00083B43" w:rsidRPr="00FE45FA">
        <w:rPr>
          <w:rFonts w:ascii="Californian FB" w:hAnsi="Californian FB"/>
          <w:szCs w:val="24"/>
        </w:rPr>
        <w:t>Every</w:t>
      </w:r>
      <w:r w:rsidRPr="00FE45FA">
        <w:rPr>
          <w:rFonts w:ascii="Californian FB" w:hAnsi="Californian FB"/>
          <w:szCs w:val="24"/>
        </w:rPr>
        <w:t xml:space="preserve"> Student Succeeds Act (ESSA) to develop a written Parent and Family Engagement Policy for the LEA. The ESSA states that the LEA Parent and Family Engagement Policy must be jointly developed with parents and family </w:t>
      </w:r>
      <w:r w:rsidR="003B5E5A" w:rsidRPr="00FE45FA">
        <w:rPr>
          <w:rFonts w:ascii="Californian FB" w:hAnsi="Californian FB"/>
          <w:szCs w:val="24"/>
        </w:rPr>
        <w:t>members</w:t>
      </w:r>
      <w:r w:rsidRPr="00FE45FA">
        <w:rPr>
          <w:rFonts w:ascii="Californian FB" w:hAnsi="Californian FB"/>
          <w:szCs w:val="24"/>
        </w:rPr>
        <w:t>, incorporat</w:t>
      </w:r>
      <w:r w:rsidR="003B5E5A" w:rsidRPr="00FE45FA">
        <w:rPr>
          <w:rFonts w:ascii="Californian FB" w:hAnsi="Californian FB"/>
          <w:szCs w:val="24"/>
        </w:rPr>
        <w:t xml:space="preserve">ed into the LEA plan (Consolidated Application), and distributed to parents of participating children in a format and language that parents can understand. Such programs, activities, and procedures shall be planned and implemented with meaningful consultation with parents and family members of participating children. </w:t>
      </w:r>
    </w:p>
    <w:p w:rsidR="00A76B82" w:rsidRPr="00FE45FA" w:rsidRDefault="002228DA" w:rsidP="00973CEE">
      <w:pPr>
        <w:pStyle w:val="BodyText"/>
        <w:spacing w:line="360" w:lineRule="auto"/>
        <w:ind w:left="1440" w:hanging="1440"/>
        <w:rPr>
          <w:rFonts w:ascii="Californian FB" w:hAnsi="Californian FB"/>
          <w:szCs w:val="24"/>
        </w:rPr>
      </w:pPr>
      <w:r w:rsidRPr="00973CEE">
        <w:rPr>
          <w:rFonts w:ascii="Californian FB" w:hAnsi="Californian FB"/>
          <w:szCs w:val="24"/>
        </w:rPr>
        <w:t xml:space="preserve">The </w:t>
      </w:r>
      <w:r w:rsidR="005C6E97" w:rsidRPr="00973CEE">
        <w:rPr>
          <w:rFonts w:ascii="Californian FB" w:hAnsi="Californian FB"/>
          <w:szCs w:val="24"/>
        </w:rPr>
        <w:t xml:space="preserve">Lehigh Valley Dual Language </w:t>
      </w:r>
      <w:r w:rsidRPr="00973CEE">
        <w:rPr>
          <w:rFonts w:ascii="Californian FB" w:hAnsi="Californian FB"/>
          <w:szCs w:val="24"/>
        </w:rPr>
        <w:t>Charter School</w:t>
      </w:r>
      <w:r w:rsidRPr="00FE45FA">
        <w:rPr>
          <w:rFonts w:ascii="Californian FB" w:hAnsi="Californian FB"/>
          <w:szCs w:val="24"/>
        </w:rPr>
        <w:t xml:space="preserve"> agrees to implement the following statutory requirements:  </w:t>
      </w:r>
    </w:p>
    <w:p w:rsidR="00A76B82" w:rsidRPr="00FE45FA"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The school district will put into operation programs, activities and procedures for the involvement of parents in all of its schools with Title I, Part A progra</w:t>
      </w:r>
      <w:r w:rsidR="001947B3" w:rsidRPr="00FE45FA">
        <w:rPr>
          <w:rFonts w:ascii="Californian FB" w:hAnsi="Californian FB"/>
          <w:sz w:val="24"/>
          <w:szCs w:val="24"/>
        </w:rPr>
        <w:t xml:space="preserve">ms, consistent with section 1116 of </w:t>
      </w:r>
      <w:r w:rsidR="00083B43" w:rsidRPr="00FE45FA">
        <w:rPr>
          <w:rFonts w:ascii="Californian FB" w:hAnsi="Californian FB"/>
          <w:sz w:val="24"/>
          <w:szCs w:val="24"/>
        </w:rPr>
        <w:t>Every</w:t>
      </w:r>
      <w:r w:rsidR="001947B3" w:rsidRPr="00FE45FA">
        <w:rPr>
          <w:rFonts w:ascii="Californian FB" w:hAnsi="Californian FB"/>
          <w:sz w:val="24"/>
          <w:szCs w:val="24"/>
        </w:rPr>
        <w:t xml:space="preserve"> Student Succeeds Act (ESSA). </w:t>
      </w:r>
      <w:r w:rsidRPr="00FE45FA">
        <w:rPr>
          <w:rFonts w:ascii="Californian FB" w:hAnsi="Californian FB"/>
          <w:sz w:val="24"/>
          <w:szCs w:val="24"/>
        </w:rPr>
        <w:t xml:space="preserve">Those programs, activities and procedures will be planned and operated with meaningful consultation with parents of participating children.  </w:t>
      </w:r>
    </w:p>
    <w:p w:rsidR="00A76B82" w:rsidRPr="00FE45FA"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C</w:t>
      </w:r>
      <w:r w:rsidR="001947B3" w:rsidRPr="00FE45FA">
        <w:rPr>
          <w:rFonts w:ascii="Californian FB" w:hAnsi="Californian FB"/>
          <w:sz w:val="24"/>
          <w:szCs w:val="24"/>
        </w:rPr>
        <w:t>onsistent with section 1116</w:t>
      </w:r>
      <w:r w:rsidRPr="00FE45FA">
        <w:rPr>
          <w:rFonts w:ascii="Californian FB" w:hAnsi="Californian FB"/>
          <w:sz w:val="24"/>
          <w:szCs w:val="24"/>
        </w:rPr>
        <w:t xml:space="preserve">, the school district will work with its schools to ensure that the required school-level parental involvement policies meet the </w:t>
      </w:r>
      <w:r w:rsidR="001947B3" w:rsidRPr="00FE45FA">
        <w:rPr>
          <w:rFonts w:ascii="Californian FB" w:hAnsi="Californian FB"/>
          <w:sz w:val="24"/>
          <w:szCs w:val="24"/>
        </w:rPr>
        <w:t>requirements of section 1116 of the ESSA</w:t>
      </w:r>
      <w:r w:rsidRPr="00FE45FA">
        <w:rPr>
          <w:rFonts w:ascii="Californian FB" w:hAnsi="Californian FB"/>
          <w:sz w:val="24"/>
          <w:szCs w:val="24"/>
        </w:rPr>
        <w:t>, and each include, as a component, a school-parent compact</w:t>
      </w:r>
      <w:r w:rsidR="008E5F28" w:rsidRPr="00FE45FA">
        <w:rPr>
          <w:rFonts w:ascii="Californian FB" w:hAnsi="Californian FB"/>
          <w:sz w:val="24"/>
          <w:szCs w:val="24"/>
        </w:rPr>
        <w:t xml:space="preserve"> consistent with section 1116 of the ESSA.</w:t>
      </w:r>
    </w:p>
    <w:p w:rsidR="00A76B82" w:rsidRPr="00FE45FA" w:rsidRDefault="005C6E97" w:rsidP="00973CEE">
      <w:pPr>
        <w:pStyle w:val="BulletIndented"/>
        <w:spacing w:line="360" w:lineRule="auto"/>
        <w:rPr>
          <w:rFonts w:ascii="Californian FB" w:hAnsi="Californian FB"/>
          <w:sz w:val="24"/>
          <w:szCs w:val="24"/>
        </w:rPr>
      </w:pPr>
      <w:r w:rsidRPr="00973CEE">
        <w:rPr>
          <w:rFonts w:ascii="Californian FB" w:hAnsi="Californian FB"/>
          <w:sz w:val="24"/>
          <w:szCs w:val="24"/>
        </w:rPr>
        <w:lastRenderedPageBreak/>
        <w:t>Lehigh Valley Dual Language Charter School</w:t>
      </w:r>
      <w:r w:rsidRPr="00FE45FA">
        <w:rPr>
          <w:rFonts w:ascii="Californian FB" w:hAnsi="Californian FB"/>
          <w:sz w:val="24"/>
          <w:szCs w:val="24"/>
        </w:rPr>
        <w:t xml:space="preserve"> </w:t>
      </w:r>
      <w:r w:rsidR="002228DA" w:rsidRPr="00FE45FA">
        <w:rPr>
          <w:rFonts w:ascii="Californian FB" w:hAnsi="Californian FB"/>
          <w:sz w:val="24"/>
          <w:szCs w:val="24"/>
        </w:rPr>
        <w:t>will incorporate this district wide parental involvement policy into its Schoolwide Plan develope</w:t>
      </w:r>
      <w:r w:rsidR="001947B3" w:rsidRPr="00FE45FA">
        <w:rPr>
          <w:rFonts w:ascii="Californian FB" w:hAnsi="Californian FB"/>
          <w:sz w:val="24"/>
          <w:szCs w:val="24"/>
        </w:rPr>
        <w:t>d under section 1116 of the ESSA</w:t>
      </w:r>
      <w:r w:rsidR="002228DA" w:rsidRPr="00FE45FA">
        <w:rPr>
          <w:rFonts w:ascii="Californian FB" w:hAnsi="Californian FB"/>
          <w:sz w:val="24"/>
          <w:szCs w:val="24"/>
        </w:rPr>
        <w:t xml:space="preserve">.  </w:t>
      </w:r>
    </w:p>
    <w:p w:rsidR="00A76B82" w:rsidRPr="00FE45FA"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In carrying out the Title I, Part A parental involvement requirements, to the extent practicable, the school district and its schools will provide full opportunities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w:t>
      </w:r>
    </w:p>
    <w:p w:rsidR="00A76B82" w:rsidRPr="00FE45FA"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If the Schoolwide Plan for Title I, Part</w:t>
      </w:r>
      <w:r w:rsidR="001947B3" w:rsidRPr="00FE45FA">
        <w:rPr>
          <w:rFonts w:ascii="Californian FB" w:hAnsi="Californian FB"/>
          <w:sz w:val="24"/>
          <w:szCs w:val="24"/>
        </w:rPr>
        <w:t xml:space="preserve"> A, developed under section 1116 of the ESSA</w:t>
      </w:r>
      <w:r w:rsidRPr="00FE45FA">
        <w:rPr>
          <w:rFonts w:ascii="Californian FB" w:hAnsi="Californian FB"/>
          <w:sz w:val="24"/>
          <w:szCs w:val="24"/>
        </w:rPr>
        <w:t xml:space="preserve">, is not satisfactory to the parents of participating children, the school district will submit any parent comments with the plan when the school district submits the plan to the State Department of Education. </w:t>
      </w:r>
    </w:p>
    <w:p w:rsidR="00A76B82" w:rsidRPr="00FE45FA"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 xml:space="preserve">The school district will involve the parents of children served in Title I, Part A schools in decisions about how the 1 percent of Title I, Part A funds reserved for parental involvement is spent, and will ensure that not less than 95 percent of the one percent reserved goes directly to the schools.  </w:t>
      </w:r>
    </w:p>
    <w:p w:rsidR="00A76B82" w:rsidRPr="00FE45FA"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The school district will be governed by the following statutory definition of parental involvement, and expects that its Title I schools will carry out programs, activities and procedures in accordance with this definition:</w:t>
      </w:r>
    </w:p>
    <w:p w:rsidR="00A76B82" w:rsidRPr="00973CEE" w:rsidRDefault="002228DA" w:rsidP="00973CEE">
      <w:pPr>
        <w:pStyle w:val="BodyTextIndent"/>
        <w:spacing w:line="360" w:lineRule="auto"/>
        <w:ind w:left="2160"/>
        <w:rPr>
          <w:rFonts w:ascii="Californian FB" w:hAnsi="Californian FB"/>
          <w:b/>
          <w:i/>
          <w:szCs w:val="24"/>
        </w:rPr>
      </w:pPr>
      <w:r w:rsidRPr="00973CEE">
        <w:rPr>
          <w:rFonts w:ascii="Californian FB" w:hAnsi="Californian FB"/>
          <w:b/>
          <w:i/>
          <w:szCs w:val="24"/>
        </w:rPr>
        <w:t>Parental involvement means the participation of parents in regular, two-way, and meaningful communication involving student academic learning and other school activities, including ensuring—</w:t>
      </w:r>
    </w:p>
    <w:p w:rsidR="00A76B82" w:rsidRPr="00973CEE" w:rsidRDefault="002228DA" w:rsidP="00973CEE">
      <w:pPr>
        <w:pStyle w:val="BodyText"/>
        <w:spacing w:line="360" w:lineRule="auto"/>
        <w:rPr>
          <w:rFonts w:ascii="Californian FB" w:hAnsi="Californian FB"/>
          <w:b/>
          <w:i/>
          <w:szCs w:val="24"/>
        </w:rPr>
      </w:pPr>
      <w:r w:rsidRPr="00973CEE">
        <w:rPr>
          <w:rFonts w:ascii="Californian FB" w:hAnsi="Californian FB"/>
          <w:b/>
          <w:i/>
          <w:szCs w:val="24"/>
        </w:rPr>
        <w:t>(A)</w:t>
      </w:r>
      <w:r w:rsidR="00973CEE">
        <w:rPr>
          <w:rFonts w:ascii="Californian FB" w:hAnsi="Californian FB"/>
          <w:b/>
          <w:i/>
          <w:szCs w:val="24"/>
        </w:rPr>
        <w:t xml:space="preserve"> </w:t>
      </w:r>
      <w:r w:rsidRPr="00973CEE">
        <w:rPr>
          <w:rFonts w:ascii="Californian FB" w:hAnsi="Californian FB"/>
          <w:b/>
          <w:i/>
          <w:szCs w:val="24"/>
        </w:rPr>
        <w:t>that parents play an integral role in assisting their child’s learning;</w:t>
      </w:r>
    </w:p>
    <w:p w:rsidR="00A76B82" w:rsidRPr="00973CEE" w:rsidRDefault="002228DA" w:rsidP="00973CEE">
      <w:pPr>
        <w:pStyle w:val="BodyText"/>
        <w:spacing w:line="360" w:lineRule="auto"/>
        <w:rPr>
          <w:rFonts w:ascii="Californian FB" w:hAnsi="Californian FB"/>
          <w:b/>
          <w:i/>
          <w:szCs w:val="24"/>
        </w:rPr>
      </w:pPr>
      <w:r w:rsidRPr="00973CEE">
        <w:rPr>
          <w:rFonts w:ascii="Californian FB" w:hAnsi="Californian FB"/>
          <w:b/>
          <w:i/>
          <w:szCs w:val="24"/>
        </w:rPr>
        <w:lastRenderedPageBreak/>
        <w:t>(B)</w:t>
      </w:r>
      <w:r w:rsidR="00973CEE">
        <w:rPr>
          <w:rFonts w:ascii="Californian FB" w:hAnsi="Californian FB"/>
          <w:b/>
          <w:i/>
          <w:szCs w:val="24"/>
        </w:rPr>
        <w:t xml:space="preserve"> </w:t>
      </w:r>
      <w:r w:rsidRPr="00973CEE">
        <w:rPr>
          <w:rFonts w:ascii="Californian FB" w:hAnsi="Californian FB"/>
          <w:b/>
          <w:i/>
          <w:szCs w:val="24"/>
        </w:rPr>
        <w:t>that parents are encouraged to be actively involved in their child’s education at school;</w:t>
      </w:r>
    </w:p>
    <w:p w:rsidR="00973CEE" w:rsidRDefault="002228DA" w:rsidP="00973CEE">
      <w:pPr>
        <w:pStyle w:val="BodyText"/>
        <w:spacing w:line="360" w:lineRule="auto"/>
        <w:rPr>
          <w:rFonts w:ascii="Californian FB" w:hAnsi="Californian FB"/>
          <w:b/>
          <w:i/>
          <w:szCs w:val="24"/>
        </w:rPr>
      </w:pPr>
      <w:r w:rsidRPr="00973CEE">
        <w:rPr>
          <w:rFonts w:ascii="Californian FB" w:hAnsi="Californian FB"/>
          <w:b/>
          <w:i/>
          <w:szCs w:val="24"/>
        </w:rPr>
        <w:t>(C)</w:t>
      </w:r>
      <w:r w:rsidR="00973CEE">
        <w:rPr>
          <w:rFonts w:ascii="Californian FB" w:hAnsi="Californian FB"/>
          <w:b/>
          <w:i/>
          <w:szCs w:val="24"/>
        </w:rPr>
        <w:t xml:space="preserve"> </w:t>
      </w:r>
      <w:r w:rsidRPr="00973CEE">
        <w:rPr>
          <w:rFonts w:ascii="Californian FB" w:hAnsi="Californian FB"/>
          <w:b/>
          <w:i/>
          <w:szCs w:val="24"/>
        </w:rPr>
        <w:t>that parents are full partners in their child’s education and are included, as appropriate, in decision-making and on advisory committees to assist in the education of their child;</w:t>
      </w:r>
    </w:p>
    <w:p w:rsidR="00A76B82" w:rsidRPr="00973CEE" w:rsidRDefault="002228DA" w:rsidP="00973CEE">
      <w:pPr>
        <w:pStyle w:val="BodyText"/>
        <w:spacing w:line="360" w:lineRule="auto"/>
        <w:rPr>
          <w:rFonts w:ascii="Californian FB" w:hAnsi="Californian FB"/>
          <w:b/>
          <w:i/>
          <w:szCs w:val="24"/>
        </w:rPr>
      </w:pPr>
      <w:r w:rsidRPr="00973CEE">
        <w:rPr>
          <w:rFonts w:ascii="Californian FB" w:hAnsi="Californian FB"/>
          <w:b/>
          <w:i/>
          <w:szCs w:val="24"/>
        </w:rPr>
        <w:t>(D)</w:t>
      </w:r>
      <w:r w:rsidR="00973CEE">
        <w:rPr>
          <w:rFonts w:ascii="Californian FB" w:hAnsi="Californian FB"/>
          <w:b/>
          <w:i/>
          <w:szCs w:val="24"/>
        </w:rPr>
        <w:t xml:space="preserve"> </w:t>
      </w:r>
      <w:r w:rsidRPr="00973CEE">
        <w:rPr>
          <w:rFonts w:ascii="Californian FB" w:hAnsi="Californian FB"/>
          <w:b/>
          <w:i/>
          <w:szCs w:val="24"/>
        </w:rPr>
        <w:t>the carrying out of other activities, such as those described in section 1118 of the ESEA.</w:t>
      </w:r>
    </w:p>
    <w:p w:rsidR="00A76B82" w:rsidRPr="00973CEE" w:rsidRDefault="002228DA" w:rsidP="00973CEE">
      <w:pPr>
        <w:pStyle w:val="BulletIndented"/>
        <w:spacing w:line="360" w:lineRule="auto"/>
        <w:rPr>
          <w:rFonts w:ascii="Californian FB" w:hAnsi="Californian FB"/>
          <w:sz w:val="24"/>
          <w:szCs w:val="24"/>
        </w:rPr>
      </w:pPr>
      <w:r w:rsidRPr="00FE45FA">
        <w:rPr>
          <w:rFonts w:ascii="Californian FB" w:hAnsi="Californian FB"/>
          <w:sz w:val="24"/>
          <w:szCs w:val="24"/>
        </w:rPr>
        <w:t>The school district will inform parents and parental organizations of the purpose and existence of the Parental Information and Resource Center in the State.</w:t>
      </w:r>
    </w:p>
    <w:p w:rsidR="00A76B82" w:rsidRPr="00FE45FA" w:rsidRDefault="002228DA" w:rsidP="00973CEE">
      <w:pPr>
        <w:pStyle w:val="CenteredHeading"/>
        <w:spacing w:line="360" w:lineRule="auto"/>
        <w:ind w:left="1440" w:hanging="1440"/>
        <w:jc w:val="left"/>
        <w:rPr>
          <w:rFonts w:ascii="Californian FB" w:hAnsi="Californian FB"/>
          <w:szCs w:val="24"/>
          <w:u w:val="none"/>
        </w:rPr>
      </w:pPr>
      <w:r w:rsidRPr="00FE45FA">
        <w:rPr>
          <w:rFonts w:ascii="Californian FB" w:hAnsi="Californian FB"/>
          <w:szCs w:val="24"/>
        </w:rPr>
        <w:t>PART II.</w:t>
      </w:r>
      <w:r w:rsidRPr="00FE45FA">
        <w:rPr>
          <w:rFonts w:ascii="Californian FB" w:hAnsi="Californian FB"/>
          <w:szCs w:val="24"/>
          <w:u w:val="none"/>
        </w:rPr>
        <w:tab/>
      </w:r>
      <w:r w:rsidRPr="00FE45FA">
        <w:rPr>
          <w:rFonts w:ascii="Californian FB" w:hAnsi="Californian FB"/>
          <w:szCs w:val="24"/>
        </w:rPr>
        <w:t xml:space="preserve">DESCRIPTION OF HOW THE SCHOOL WILL IMPLEMENT REQUIRED DISTRICT WIDE PARENTAL </w:t>
      </w:r>
      <w:r w:rsidR="00B10D85" w:rsidRPr="00FE45FA">
        <w:rPr>
          <w:rFonts w:ascii="Californian FB" w:hAnsi="Californian FB"/>
          <w:szCs w:val="24"/>
        </w:rPr>
        <w:t xml:space="preserve">AND ENGAGEMENT </w:t>
      </w:r>
      <w:r w:rsidRPr="00FE45FA">
        <w:rPr>
          <w:rFonts w:ascii="Californian FB" w:hAnsi="Californian FB"/>
          <w:szCs w:val="24"/>
        </w:rPr>
        <w:t xml:space="preserve">POLICY COMPONENTS </w:t>
      </w:r>
      <w:r w:rsidRPr="00FE45FA">
        <w:rPr>
          <w:rFonts w:ascii="Californian FB" w:hAnsi="Californian FB"/>
          <w:szCs w:val="24"/>
          <w:u w:val="none"/>
        </w:rPr>
        <w:t xml:space="preserve"> </w:t>
      </w:r>
    </w:p>
    <w:p w:rsidR="00A76B82" w:rsidRPr="00FE45FA" w:rsidRDefault="00AA5AD5" w:rsidP="00973CEE">
      <w:pPr>
        <w:spacing w:line="360" w:lineRule="auto"/>
        <w:rPr>
          <w:rFonts w:ascii="Californian FB" w:hAnsi="Californian FB"/>
          <w:szCs w:val="24"/>
        </w:rPr>
      </w:pPr>
    </w:p>
    <w:p w:rsidR="00A76B82" w:rsidRPr="00973CEE" w:rsidRDefault="002228DA" w:rsidP="00973CEE">
      <w:pPr>
        <w:spacing w:line="360" w:lineRule="auto"/>
        <w:rPr>
          <w:rFonts w:ascii="Californian FB" w:hAnsi="Californian FB"/>
          <w:szCs w:val="24"/>
        </w:rPr>
      </w:pPr>
      <w:r w:rsidRPr="00FE45FA">
        <w:rPr>
          <w:rFonts w:ascii="Californian FB" w:hAnsi="Californian FB"/>
          <w:szCs w:val="24"/>
        </w:rPr>
        <w:t xml:space="preserve">[NOTE:  The School- wide Parental Involvement Policy must include a description of how the school will implement or accomplish each of the following components.  </w:t>
      </w:r>
      <w:r w:rsidR="00B10D85" w:rsidRPr="00FE45FA">
        <w:rPr>
          <w:rFonts w:ascii="Californian FB" w:hAnsi="Californian FB"/>
          <w:i/>
          <w:szCs w:val="24"/>
        </w:rPr>
        <w:t>[Section 1116(a)(2), ESS</w:t>
      </w:r>
      <w:r w:rsidRPr="00FE45FA">
        <w:rPr>
          <w:rFonts w:ascii="Californian FB" w:hAnsi="Californian FB"/>
          <w:i/>
          <w:szCs w:val="24"/>
        </w:rPr>
        <w:t xml:space="preserve">A.] </w:t>
      </w:r>
      <w:r w:rsidRPr="00FE45FA">
        <w:rPr>
          <w:rFonts w:ascii="Californian FB" w:hAnsi="Californian FB"/>
          <w:szCs w:val="24"/>
        </w:rPr>
        <w:t xml:space="preserve">Regardless of the format the school chooses to use, a description of each of the following components below must be included in order to satisfy statutory requirements.] </w:t>
      </w:r>
    </w:p>
    <w:p w:rsidR="00A76B82" w:rsidRPr="00973CEE" w:rsidRDefault="002228DA" w:rsidP="00973CEE">
      <w:pPr>
        <w:pStyle w:val="ListParagraph"/>
        <w:numPr>
          <w:ilvl w:val="0"/>
          <w:numId w:val="5"/>
        </w:numPr>
        <w:spacing w:line="360" w:lineRule="auto"/>
        <w:rPr>
          <w:rFonts w:ascii="Californian FB" w:hAnsi="Californian FB"/>
          <w:szCs w:val="24"/>
        </w:rPr>
      </w:pPr>
      <w:r w:rsidRPr="00973CEE">
        <w:rPr>
          <w:rFonts w:ascii="Californian FB" w:hAnsi="Californian FB"/>
          <w:szCs w:val="24"/>
        </w:rPr>
        <w:t xml:space="preserve">The </w:t>
      </w:r>
      <w:r w:rsidR="005C6E97" w:rsidRPr="00973CEE">
        <w:rPr>
          <w:rFonts w:ascii="Californian FB" w:hAnsi="Californian FB"/>
          <w:szCs w:val="24"/>
        </w:rPr>
        <w:t xml:space="preserve">Lehigh Valley Dual Language Charter School </w:t>
      </w:r>
      <w:r w:rsidRPr="00973CEE">
        <w:rPr>
          <w:rFonts w:ascii="Californian FB" w:hAnsi="Californian FB"/>
          <w:szCs w:val="24"/>
        </w:rPr>
        <w:t>will take the following actions to involve parents in the joint development of its school-wide parental inv</w:t>
      </w:r>
      <w:r w:rsidR="00B10D85" w:rsidRPr="00973CEE">
        <w:rPr>
          <w:rFonts w:ascii="Californian FB" w:hAnsi="Californian FB"/>
          <w:szCs w:val="24"/>
        </w:rPr>
        <w:t>olvement plan under section 1116</w:t>
      </w:r>
      <w:r w:rsidRPr="00973CEE">
        <w:rPr>
          <w:rFonts w:ascii="Californian FB" w:hAnsi="Californian FB"/>
          <w:szCs w:val="24"/>
        </w:rPr>
        <w:t xml:space="preserve"> of th</w:t>
      </w:r>
      <w:r w:rsidR="00B10D85" w:rsidRPr="00973CEE">
        <w:rPr>
          <w:rFonts w:ascii="Californian FB" w:hAnsi="Californian FB"/>
          <w:szCs w:val="24"/>
        </w:rPr>
        <w:t>e ESS</w:t>
      </w:r>
      <w:r w:rsidRPr="00973CEE">
        <w:rPr>
          <w:rFonts w:ascii="Californian FB" w:hAnsi="Californian FB"/>
          <w:szCs w:val="24"/>
        </w:rPr>
        <w:t xml:space="preserve">A:  </w:t>
      </w:r>
    </w:p>
    <w:p w:rsidR="00973CEE" w:rsidRDefault="00973CEE" w:rsidP="00973CEE">
      <w:pPr>
        <w:tabs>
          <w:tab w:val="num" w:pos="0"/>
        </w:tabs>
        <w:spacing w:line="360" w:lineRule="auto"/>
        <w:ind w:left="780" w:hanging="420"/>
        <w:rPr>
          <w:rFonts w:ascii="Californian FB" w:hAnsi="Californian FB"/>
          <w:i/>
          <w:szCs w:val="24"/>
        </w:rPr>
      </w:pPr>
    </w:p>
    <w:p w:rsidR="00A76B82" w:rsidRPr="00FE45FA"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Parent Academy</w:t>
      </w:r>
    </w:p>
    <w:p w:rsidR="00A76B82" w:rsidRPr="00FE45FA"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Parent Education Sessions</w:t>
      </w:r>
    </w:p>
    <w:p w:rsidR="00A76B82" w:rsidRPr="00FE45FA"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Adult Literacy Classes</w:t>
      </w:r>
    </w:p>
    <w:p w:rsidR="00A76B82" w:rsidRPr="00FE45FA"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Family Activities</w:t>
      </w:r>
    </w:p>
    <w:p w:rsidR="00A76B82" w:rsidRPr="00FE45FA"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Parent Conferences</w:t>
      </w:r>
    </w:p>
    <w:p w:rsidR="00A76B82" w:rsidRPr="00973CEE"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Home Visits</w:t>
      </w:r>
    </w:p>
    <w:p w:rsidR="00A76B82" w:rsidRPr="00FE45FA" w:rsidRDefault="002228DA" w:rsidP="00973CEE">
      <w:pPr>
        <w:spacing w:line="360" w:lineRule="auto"/>
        <w:ind w:left="360" w:hanging="360"/>
        <w:rPr>
          <w:rFonts w:ascii="Californian FB" w:hAnsi="Californian FB"/>
          <w:szCs w:val="24"/>
        </w:rPr>
      </w:pPr>
      <w:r w:rsidRPr="00FE45FA">
        <w:rPr>
          <w:rFonts w:ascii="Californian FB" w:hAnsi="Californian FB"/>
          <w:szCs w:val="24"/>
        </w:rPr>
        <w:t>2.</w:t>
      </w:r>
      <w:r w:rsidRPr="00FE45FA">
        <w:rPr>
          <w:rFonts w:ascii="Californian FB" w:hAnsi="Californian FB"/>
          <w:szCs w:val="24"/>
        </w:rPr>
        <w:tab/>
        <w:t xml:space="preserve">The </w:t>
      </w:r>
      <w:r w:rsidR="005C6E97" w:rsidRPr="001720E3">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take the following actions to involve parents in the process of school review and improvement under section 1116 of the ESEA:  </w:t>
      </w:r>
    </w:p>
    <w:p w:rsidR="00A76B82" w:rsidRPr="00FE45FA"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lastRenderedPageBreak/>
        <w:t>Parents on the School Board</w:t>
      </w:r>
    </w:p>
    <w:p w:rsidR="00A76B82" w:rsidRDefault="002228DA"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Parents on the Schoolwide Action Team (SWAT)</w:t>
      </w:r>
    </w:p>
    <w:p w:rsidR="00973CEE" w:rsidRPr="00973CEE" w:rsidRDefault="00973CEE" w:rsidP="00973CEE">
      <w:pPr>
        <w:tabs>
          <w:tab w:val="num" w:pos="0"/>
        </w:tabs>
        <w:spacing w:line="360" w:lineRule="auto"/>
        <w:ind w:left="780" w:hanging="420"/>
        <w:rPr>
          <w:rFonts w:ascii="Californian FB" w:hAnsi="Californian FB"/>
          <w:i/>
          <w:szCs w:val="24"/>
        </w:rPr>
      </w:pPr>
    </w:p>
    <w:p w:rsidR="00A76B82" w:rsidRPr="00FE45FA" w:rsidRDefault="002228DA" w:rsidP="00973CEE">
      <w:pPr>
        <w:tabs>
          <w:tab w:val="num" w:pos="0"/>
        </w:tabs>
        <w:spacing w:line="360" w:lineRule="auto"/>
        <w:ind w:left="360" w:hanging="420"/>
        <w:rPr>
          <w:rFonts w:ascii="Californian FB" w:hAnsi="Californian FB"/>
          <w:szCs w:val="24"/>
        </w:rPr>
      </w:pPr>
      <w:r w:rsidRPr="00FE45FA">
        <w:rPr>
          <w:rFonts w:ascii="Californian FB" w:hAnsi="Californian FB"/>
          <w:szCs w:val="24"/>
        </w:rPr>
        <w:t xml:space="preserve">3. </w:t>
      </w:r>
      <w:r w:rsidRPr="00FE45FA">
        <w:rPr>
          <w:rFonts w:ascii="Californian FB" w:hAnsi="Californian FB"/>
          <w:szCs w:val="24"/>
        </w:rPr>
        <w:tab/>
        <w:t xml:space="preserve">The </w:t>
      </w:r>
      <w:r w:rsidR="005C6E97" w:rsidRPr="001720E3">
        <w:rPr>
          <w:rFonts w:ascii="Californian FB" w:hAnsi="Californian FB"/>
          <w:szCs w:val="24"/>
        </w:rPr>
        <w:t xml:space="preserve">Lehigh Valley Dual Language Charter School </w:t>
      </w:r>
      <w:r w:rsidRPr="00FE45FA">
        <w:rPr>
          <w:rFonts w:ascii="Californian FB" w:hAnsi="Californian FB"/>
          <w:szCs w:val="24"/>
        </w:rPr>
        <w:t xml:space="preserve">will provide the following necessary coordination, technical assistance, and other support to assist Title I, Part A schools in planning and implementing effective parental involvement activities to improve student academic achievement and school performance:  </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002228DA" w:rsidRPr="00FE45FA">
        <w:rPr>
          <w:rFonts w:ascii="Californian FB" w:hAnsi="Californian FB"/>
          <w:i/>
          <w:szCs w:val="24"/>
        </w:rPr>
        <w:t>Parent Academy</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002228DA" w:rsidRPr="00FE45FA">
        <w:rPr>
          <w:rFonts w:ascii="Californian FB" w:hAnsi="Californian FB"/>
          <w:i/>
          <w:szCs w:val="24"/>
        </w:rPr>
        <w:t>Parent Education Sessions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002228DA" w:rsidRPr="00FE45FA">
        <w:rPr>
          <w:rFonts w:ascii="Californian FB" w:hAnsi="Californian FB"/>
          <w:i/>
          <w:szCs w:val="24"/>
        </w:rPr>
        <w:t>Adult Literacy Classes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002228DA" w:rsidRPr="00FE45FA">
        <w:rPr>
          <w:rFonts w:ascii="Californian FB" w:hAnsi="Californian FB"/>
          <w:i/>
          <w:szCs w:val="24"/>
        </w:rPr>
        <w:t>Family Activities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002228DA" w:rsidRPr="00FE45FA">
        <w:rPr>
          <w:rFonts w:ascii="Californian FB" w:hAnsi="Californian FB"/>
          <w:i/>
          <w:szCs w:val="24"/>
        </w:rPr>
        <w:t>Parent Conferences</w:t>
      </w:r>
    </w:p>
    <w:p w:rsidR="00A76B82" w:rsidRDefault="002228DA" w:rsidP="00973CEE">
      <w:pPr>
        <w:tabs>
          <w:tab w:val="num" w:pos="0"/>
        </w:tabs>
        <w:spacing w:line="360" w:lineRule="auto"/>
        <w:ind w:hanging="420"/>
        <w:rPr>
          <w:rFonts w:ascii="Californian FB" w:hAnsi="Californian FB"/>
          <w:i/>
          <w:szCs w:val="24"/>
        </w:rPr>
      </w:pPr>
      <w:r w:rsidRPr="00FE45FA">
        <w:rPr>
          <w:rFonts w:ascii="Californian FB" w:hAnsi="Californian FB"/>
          <w:i/>
          <w:szCs w:val="24"/>
        </w:rPr>
        <w:tab/>
        <w:t xml:space="preserve">     </w:t>
      </w:r>
      <w:r w:rsidR="005C6E97" w:rsidRPr="00FE45FA">
        <w:rPr>
          <w:rFonts w:ascii="Californian FB" w:hAnsi="Californian FB"/>
          <w:i/>
          <w:szCs w:val="24"/>
        </w:rPr>
        <w:tab/>
      </w:r>
      <w:r w:rsidRPr="00FE45FA">
        <w:rPr>
          <w:rFonts w:ascii="Californian FB" w:hAnsi="Californian FB"/>
          <w:i/>
          <w:szCs w:val="24"/>
        </w:rPr>
        <w:t>Home Visits</w:t>
      </w:r>
    </w:p>
    <w:p w:rsidR="00973CEE" w:rsidRPr="00973CEE" w:rsidRDefault="00973CEE" w:rsidP="00973CEE">
      <w:pPr>
        <w:tabs>
          <w:tab w:val="num" w:pos="0"/>
        </w:tabs>
        <w:spacing w:line="360" w:lineRule="auto"/>
        <w:ind w:hanging="420"/>
        <w:rPr>
          <w:rFonts w:ascii="Californian FB" w:hAnsi="Californian FB"/>
          <w:i/>
          <w:szCs w:val="24"/>
        </w:rPr>
      </w:pPr>
    </w:p>
    <w:p w:rsidR="00973CEE" w:rsidRDefault="002228DA" w:rsidP="00973CEE">
      <w:pPr>
        <w:pStyle w:val="BodyText"/>
        <w:spacing w:line="360" w:lineRule="auto"/>
        <w:ind w:left="360" w:hanging="360"/>
        <w:rPr>
          <w:rFonts w:ascii="Californian FB" w:hAnsi="Californian FB"/>
          <w:szCs w:val="24"/>
        </w:rPr>
      </w:pPr>
      <w:r w:rsidRPr="00FE45FA">
        <w:rPr>
          <w:rFonts w:ascii="Californian FB" w:hAnsi="Californian FB"/>
          <w:szCs w:val="24"/>
        </w:rPr>
        <w:t>4.</w:t>
      </w:r>
      <w:r w:rsidRPr="00FE45FA">
        <w:rPr>
          <w:rFonts w:ascii="Californian FB" w:hAnsi="Californian FB"/>
          <w:szCs w:val="24"/>
        </w:rPr>
        <w:tab/>
        <w:t>The</w:t>
      </w:r>
      <w:r w:rsidR="005C6E97" w:rsidRPr="00FE45FA">
        <w:rPr>
          <w:rFonts w:ascii="Californian FB" w:hAnsi="Californian FB"/>
          <w:szCs w:val="24"/>
          <w:u w:val="single"/>
        </w:rPr>
        <w:t xml:space="preserve"> </w:t>
      </w:r>
      <w:r w:rsidR="005C6E97" w:rsidRPr="001720E3">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coordinate and integrate parental involvement strategies in Part A with parental involvement strategies under the following other programs by:  </w:t>
      </w:r>
    </w:p>
    <w:p w:rsidR="0013529B" w:rsidRPr="00FE45FA" w:rsidRDefault="0013529B" w:rsidP="0013529B">
      <w:pPr>
        <w:tabs>
          <w:tab w:val="num" w:pos="0"/>
        </w:tabs>
        <w:spacing w:line="360" w:lineRule="auto"/>
        <w:ind w:left="780" w:hanging="420"/>
        <w:rPr>
          <w:rFonts w:ascii="Californian FB" w:hAnsi="Californian FB"/>
          <w:i/>
          <w:szCs w:val="24"/>
        </w:rPr>
      </w:pPr>
      <w:r>
        <w:rPr>
          <w:rFonts w:ascii="Californian FB" w:hAnsi="Californian FB"/>
          <w:i/>
          <w:szCs w:val="24"/>
        </w:rPr>
        <w:tab/>
      </w:r>
      <w:r w:rsidRPr="00FE45FA">
        <w:rPr>
          <w:rFonts w:ascii="Californian FB" w:hAnsi="Californian FB"/>
          <w:i/>
          <w:szCs w:val="24"/>
        </w:rPr>
        <w:t>Parent Academy</w:t>
      </w:r>
    </w:p>
    <w:p w:rsidR="0013529B" w:rsidRPr="00FE45FA" w:rsidRDefault="0013529B" w:rsidP="0013529B">
      <w:pPr>
        <w:tabs>
          <w:tab w:val="num" w:pos="0"/>
        </w:tabs>
        <w:spacing w:line="360" w:lineRule="auto"/>
        <w:ind w:left="780" w:hanging="420"/>
        <w:rPr>
          <w:rFonts w:ascii="Californian FB" w:hAnsi="Californian FB"/>
          <w:i/>
          <w:szCs w:val="24"/>
        </w:rPr>
      </w:pPr>
      <w:r w:rsidRPr="00FE45FA">
        <w:rPr>
          <w:rFonts w:ascii="Californian FB" w:hAnsi="Californian FB"/>
          <w:i/>
          <w:szCs w:val="24"/>
        </w:rPr>
        <w:tab/>
        <w:t>Parent Education Sessions</w:t>
      </w:r>
    </w:p>
    <w:p w:rsidR="0013529B" w:rsidRPr="00FE45FA" w:rsidRDefault="0013529B" w:rsidP="0013529B">
      <w:pPr>
        <w:tabs>
          <w:tab w:val="num" w:pos="0"/>
        </w:tabs>
        <w:spacing w:line="360" w:lineRule="auto"/>
        <w:ind w:left="780" w:hanging="420"/>
        <w:rPr>
          <w:rFonts w:ascii="Californian FB" w:hAnsi="Californian FB"/>
          <w:i/>
          <w:szCs w:val="24"/>
        </w:rPr>
      </w:pPr>
      <w:r w:rsidRPr="00FE45FA">
        <w:rPr>
          <w:rFonts w:ascii="Californian FB" w:hAnsi="Californian FB"/>
          <w:i/>
          <w:szCs w:val="24"/>
        </w:rPr>
        <w:tab/>
        <w:t>Adult Literacy Classes</w:t>
      </w:r>
    </w:p>
    <w:p w:rsidR="0013529B" w:rsidRPr="00FE45FA" w:rsidRDefault="0013529B" w:rsidP="0013529B">
      <w:pPr>
        <w:tabs>
          <w:tab w:val="num" w:pos="0"/>
        </w:tabs>
        <w:spacing w:line="360" w:lineRule="auto"/>
        <w:ind w:left="780" w:hanging="420"/>
        <w:rPr>
          <w:rFonts w:ascii="Californian FB" w:hAnsi="Californian FB"/>
          <w:i/>
          <w:szCs w:val="24"/>
        </w:rPr>
      </w:pPr>
      <w:r w:rsidRPr="00FE45FA">
        <w:rPr>
          <w:rFonts w:ascii="Californian FB" w:hAnsi="Californian FB"/>
          <w:i/>
          <w:szCs w:val="24"/>
        </w:rPr>
        <w:tab/>
        <w:t>Family Activities</w:t>
      </w:r>
    </w:p>
    <w:p w:rsidR="0013529B" w:rsidRPr="00FE45FA" w:rsidRDefault="0013529B" w:rsidP="0013529B">
      <w:pPr>
        <w:tabs>
          <w:tab w:val="num" w:pos="0"/>
        </w:tabs>
        <w:spacing w:line="360" w:lineRule="auto"/>
        <w:ind w:left="780" w:hanging="420"/>
        <w:rPr>
          <w:rFonts w:ascii="Californian FB" w:hAnsi="Californian FB"/>
          <w:i/>
          <w:szCs w:val="24"/>
        </w:rPr>
      </w:pPr>
      <w:r w:rsidRPr="00FE45FA">
        <w:rPr>
          <w:rFonts w:ascii="Californian FB" w:hAnsi="Californian FB"/>
          <w:i/>
          <w:szCs w:val="24"/>
        </w:rPr>
        <w:tab/>
        <w:t>Parent Conferences</w:t>
      </w:r>
    </w:p>
    <w:p w:rsidR="0013529B" w:rsidRPr="00973CEE" w:rsidRDefault="0013529B" w:rsidP="0013529B">
      <w:pPr>
        <w:tabs>
          <w:tab w:val="num" w:pos="0"/>
        </w:tabs>
        <w:spacing w:line="360" w:lineRule="auto"/>
        <w:ind w:hanging="420"/>
        <w:rPr>
          <w:rFonts w:ascii="Californian FB" w:hAnsi="Californian FB"/>
          <w:i/>
          <w:szCs w:val="24"/>
        </w:rPr>
      </w:pPr>
      <w:r w:rsidRPr="00FE45FA">
        <w:rPr>
          <w:rFonts w:ascii="Californian FB" w:hAnsi="Californian FB"/>
          <w:i/>
          <w:szCs w:val="24"/>
        </w:rPr>
        <w:tab/>
        <w:t xml:space="preserve">     </w:t>
      </w:r>
      <w:r w:rsidRPr="00FE45FA">
        <w:rPr>
          <w:rFonts w:ascii="Californian FB" w:hAnsi="Californian FB"/>
          <w:i/>
          <w:szCs w:val="24"/>
        </w:rPr>
        <w:tab/>
        <w:t>Home Visits</w:t>
      </w:r>
    </w:p>
    <w:p w:rsidR="00A76B82" w:rsidRPr="00FE45FA" w:rsidRDefault="00AA5AD5" w:rsidP="00973CEE">
      <w:pPr>
        <w:tabs>
          <w:tab w:val="num" w:pos="0"/>
        </w:tabs>
        <w:spacing w:line="360" w:lineRule="auto"/>
        <w:ind w:hanging="420"/>
        <w:rPr>
          <w:rFonts w:ascii="Californian FB" w:hAnsi="Californian FB"/>
          <w:szCs w:val="24"/>
        </w:rPr>
      </w:pPr>
    </w:p>
    <w:p w:rsidR="00A76B82" w:rsidRPr="00FE45FA" w:rsidRDefault="002228DA" w:rsidP="00973CEE">
      <w:pPr>
        <w:spacing w:line="360" w:lineRule="auto"/>
        <w:ind w:left="360" w:hanging="360"/>
        <w:rPr>
          <w:rFonts w:ascii="Californian FB" w:hAnsi="Californian FB"/>
          <w:szCs w:val="24"/>
        </w:rPr>
      </w:pPr>
      <w:r w:rsidRPr="00FE45FA">
        <w:rPr>
          <w:rFonts w:ascii="Californian FB" w:hAnsi="Californian FB"/>
          <w:szCs w:val="24"/>
        </w:rPr>
        <w:t>5.</w:t>
      </w:r>
      <w:r w:rsidRPr="00FE45FA">
        <w:rPr>
          <w:rFonts w:ascii="Californian FB" w:hAnsi="Californian FB"/>
          <w:szCs w:val="24"/>
        </w:rPr>
        <w:tab/>
        <w:t xml:space="preserve">The </w:t>
      </w:r>
      <w:r w:rsidR="005C6E97" w:rsidRPr="001720E3">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take the following actions to conduct, with the involvement of parents, an annual evaluation of the content and effectiveness of this parental involvement policy in improving the quality of its Title I, Part A programs.  The evaluation will include identifying barriers to greater participation by parents in parental involvement activities (with particular attention to parents who are economically </w:t>
      </w:r>
      <w:r w:rsidRPr="00FE45FA">
        <w:rPr>
          <w:rFonts w:ascii="Californian FB" w:hAnsi="Californian FB"/>
          <w:szCs w:val="24"/>
        </w:rPr>
        <w:lastRenderedPageBreak/>
        <w:t>disadvantaged, are disabled, have limited English proficiency, have limited literacy, or are of any racial or ethnic minority background).  The school will use the findings of the evaluation about its parental involvement policy and activities to design strategies for more effective parental involvement, and to revise, if necessary (and with the involvement of parents) its parental involvement policies.</w:t>
      </w:r>
    </w:p>
    <w:p w:rsidR="00A76B82" w:rsidRPr="00FE45FA" w:rsidRDefault="00AA5AD5" w:rsidP="00973CEE">
      <w:pPr>
        <w:tabs>
          <w:tab w:val="num" w:pos="0"/>
        </w:tabs>
        <w:spacing w:line="360" w:lineRule="auto"/>
        <w:ind w:hanging="420"/>
        <w:rPr>
          <w:rFonts w:ascii="Californian FB" w:hAnsi="Californian FB"/>
          <w:szCs w:val="24"/>
        </w:rPr>
      </w:pPr>
    </w:p>
    <w:p w:rsidR="00A76B82" w:rsidRPr="00FE45FA" w:rsidRDefault="002228DA" w:rsidP="00973CEE">
      <w:pPr>
        <w:tabs>
          <w:tab w:val="num" w:pos="0"/>
        </w:tabs>
        <w:spacing w:line="360" w:lineRule="auto"/>
        <w:ind w:left="840" w:hanging="420"/>
        <w:rPr>
          <w:rFonts w:ascii="Californian FB" w:hAnsi="Californian FB"/>
          <w:i/>
          <w:szCs w:val="24"/>
        </w:rPr>
      </w:pPr>
      <w:r w:rsidRPr="00FE45FA">
        <w:rPr>
          <w:rFonts w:ascii="Californian FB" w:hAnsi="Californian FB"/>
          <w:i/>
          <w:szCs w:val="24"/>
        </w:rPr>
        <w:t xml:space="preserve">Evaluations will be conducted through Parent Surveys, Focus Groups, and informal discussions informal discussions with parents and parent participation in parent activities.  </w:t>
      </w:r>
    </w:p>
    <w:p w:rsidR="00A76B82" w:rsidRPr="00FE45FA" w:rsidRDefault="00AA5AD5" w:rsidP="00973CEE">
      <w:pPr>
        <w:tabs>
          <w:tab w:val="num" w:pos="0"/>
        </w:tabs>
        <w:spacing w:line="360" w:lineRule="auto"/>
        <w:ind w:left="840" w:hanging="420"/>
        <w:rPr>
          <w:rFonts w:ascii="Californian FB" w:hAnsi="Californian FB"/>
          <w:i/>
          <w:szCs w:val="24"/>
        </w:rPr>
      </w:pPr>
    </w:p>
    <w:p w:rsidR="00A76B82" w:rsidRPr="00FE45FA" w:rsidRDefault="002228DA" w:rsidP="00973CEE">
      <w:pPr>
        <w:tabs>
          <w:tab w:val="num" w:pos="0"/>
        </w:tabs>
        <w:spacing w:line="360" w:lineRule="auto"/>
        <w:ind w:left="360" w:hanging="450"/>
        <w:rPr>
          <w:rFonts w:ascii="Californian FB" w:hAnsi="Californian FB"/>
          <w:szCs w:val="24"/>
        </w:rPr>
      </w:pPr>
      <w:r w:rsidRPr="00FE45FA">
        <w:rPr>
          <w:rFonts w:ascii="Californian FB" w:hAnsi="Californian FB"/>
          <w:szCs w:val="24"/>
        </w:rPr>
        <w:t>6.</w:t>
      </w:r>
      <w:r w:rsidRPr="00FE45FA">
        <w:rPr>
          <w:rFonts w:ascii="Californian FB" w:hAnsi="Californian FB"/>
          <w:szCs w:val="24"/>
        </w:rPr>
        <w:tab/>
        <w:t xml:space="preserve">The </w:t>
      </w:r>
      <w:r w:rsidR="005C6E97" w:rsidRPr="00F62240">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will build the school’s and parents' capacity for strong parental involvement, in order to ensure effective involvement of parents and to support a partnership among the school, parents, and the community to improve student academic achievement, through the following activities specifically described below:</w:t>
      </w:r>
    </w:p>
    <w:p w:rsidR="00A76B82" w:rsidRPr="00FE45FA" w:rsidRDefault="00AA5AD5" w:rsidP="00973CEE">
      <w:pPr>
        <w:tabs>
          <w:tab w:val="num" w:pos="0"/>
        </w:tabs>
        <w:spacing w:line="360" w:lineRule="auto"/>
        <w:ind w:left="780" w:hanging="420"/>
        <w:rPr>
          <w:rFonts w:ascii="Californian FB" w:hAnsi="Californian FB"/>
          <w:szCs w:val="24"/>
        </w:rPr>
      </w:pP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Academy</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Education Sessions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Adult Literacy Classes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Family Activities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Conferences</w:t>
      </w:r>
    </w:p>
    <w:p w:rsidR="00A76B82" w:rsidRPr="00FE45FA" w:rsidRDefault="002228DA" w:rsidP="00973CEE">
      <w:pPr>
        <w:tabs>
          <w:tab w:val="num" w:pos="0"/>
        </w:tabs>
        <w:spacing w:line="360" w:lineRule="auto"/>
        <w:ind w:left="360" w:hanging="450"/>
        <w:rPr>
          <w:rFonts w:ascii="Californian FB" w:hAnsi="Californian FB"/>
          <w:szCs w:val="24"/>
        </w:rPr>
      </w:pPr>
      <w:r w:rsidRPr="00FE45FA">
        <w:rPr>
          <w:rFonts w:ascii="Californian FB" w:hAnsi="Californian FB"/>
          <w:i/>
          <w:szCs w:val="24"/>
        </w:rPr>
        <w:tab/>
      </w:r>
      <w:r w:rsidRPr="00FE45FA">
        <w:rPr>
          <w:rFonts w:ascii="Californian FB" w:hAnsi="Californian FB"/>
          <w:i/>
          <w:szCs w:val="24"/>
        </w:rPr>
        <w:tab/>
      </w:r>
      <w:r w:rsidR="005C6E97" w:rsidRPr="00FE45FA">
        <w:rPr>
          <w:rFonts w:ascii="Californian FB" w:hAnsi="Californian FB"/>
          <w:i/>
          <w:szCs w:val="24"/>
        </w:rPr>
        <w:tab/>
      </w:r>
      <w:r w:rsidR="005C6E97" w:rsidRPr="00FE45FA">
        <w:rPr>
          <w:rFonts w:ascii="Californian FB" w:hAnsi="Californian FB"/>
          <w:i/>
          <w:szCs w:val="24"/>
        </w:rPr>
        <w:tab/>
      </w:r>
      <w:r w:rsidRPr="00FE45FA">
        <w:rPr>
          <w:rFonts w:ascii="Californian FB" w:hAnsi="Californian FB"/>
          <w:i/>
          <w:szCs w:val="24"/>
        </w:rPr>
        <w:t>Home Visits</w:t>
      </w:r>
      <w:r w:rsidRPr="00FE45FA">
        <w:rPr>
          <w:rFonts w:ascii="Californian FB" w:hAnsi="Californian FB"/>
          <w:szCs w:val="24"/>
        </w:rPr>
        <w:t xml:space="preserve"> </w:t>
      </w:r>
    </w:p>
    <w:p w:rsidR="00A76B82" w:rsidRPr="00FE45FA" w:rsidRDefault="00AA5AD5" w:rsidP="00973CEE">
      <w:pPr>
        <w:tabs>
          <w:tab w:val="num" w:pos="0"/>
        </w:tabs>
        <w:spacing w:line="360" w:lineRule="auto"/>
        <w:ind w:left="360" w:hanging="420"/>
        <w:rPr>
          <w:rFonts w:ascii="Californian FB" w:hAnsi="Californian FB"/>
          <w:szCs w:val="24"/>
        </w:rPr>
      </w:pPr>
    </w:p>
    <w:p w:rsidR="00A76B82" w:rsidRPr="00FE45FA" w:rsidRDefault="002228DA" w:rsidP="0013529B">
      <w:pPr>
        <w:spacing w:line="360" w:lineRule="auto"/>
        <w:ind w:left="1080" w:hanging="360"/>
        <w:rPr>
          <w:rFonts w:ascii="Californian FB" w:hAnsi="Californian FB"/>
          <w:szCs w:val="24"/>
        </w:rPr>
      </w:pPr>
      <w:r w:rsidRPr="00FE45FA">
        <w:rPr>
          <w:rFonts w:ascii="Californian FB" w:hAnsi="Californian FB"/>
          <w:szCs w:val="24"/>
        </w:rPr>
        <w:t xml:space="preserve">A.  The </w:t>
      </w:r>
      <w:r w:rsidR="005C6E97" w:rsidRPr="00F62240">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w:t>
      </w:r>
      <w:proofErr w:type="gramStart"/>
      <w:r w:rsidRPr="00FE45FA">
        <w:rPr>
          <w:rFonts w:ascii="Californian FB" w:hAnsi="Californian FB"/>
          <w:szCs w:val="24"/>
        </w:rPr>
        <w:t>provide assistance to</w:t>
      </w:r>
      <w:proofErr w:type="gramEnd"/>
      <w:r w:rsidRPr="00FE45FA">
        <w:rPr>
          <w:rFonts w:ascii="Californian FB" w:hAnsi="Californian FB"/>
          <w:szCs w:val="24"/>
        </w:rPr>
        <w:t xml:space="preserve"> parents, as appropriate, in understanding topics such as the following, by undertaking the actions described in this paragraph:</w:t>
      </w:r>
    </w:p>
    <w:p w:rsidR="00A76B82" w:rsidRPr="00FE45FA" w:rsidRDefault="002228DA" w:rsidP="00973CEE">
      <w:pPr>
        <w:numPr>
          <w:ilvl w:val="0"/>
          <w:numId w:val="2"/>
        </w:numPr>
        <w:spacing w:line="360" w:lineRule="auto"/>
        <w:rPr>
          <w:rFonts w:ascii="Californian FB" w:hAnsi="Californian FB"/>
          <w:szCs w:val="24"/>
        </w:rPr>
      </w:pPr>
      <w:r w:rsidRPr="00FE45FA">
        <w:rPr>
          <w:rFonts w:ascii="Californian FB" w:hAnsi="Californian FB"/>
          <w:szCs w:val="24"/>
        </w:rPr>
        <w:t>the State’s academic content standards,</w:t>
      </w:r>
    </w:p>
    <w:p w:rsidR="00A76B82" w:rsidRPr="00FE45FA" w:rsidRDefault="002228DA" w:rsidP="00973CEE">
      <w:pPr>
        <w:numPr>
          <w:ilvl w:val="0"/>
          <w:numId w:val="2"/>
        </w:numPr>
        <w:spacing w:line="360" w:lineRule="auto"/>
        <w:rPr>
          <w:rFonts w:ascii="Californian FB" w:hAnsi="Californian FB"/>
          <w:szCs w:val="24"/>
        </w:rPr>
      </w:pPr>
      <w:r w:rsidRPr="00FE45FA">
        <w:rPr>
          <w:rFonts w:ascii="Californian FB" w:hAnsi="Californian FB"/>
          <w:szCs w:val="24"/>
        </w:rPr>
        <w:t>the State’s student academic achievement standards,</w:t>
      </w:r>
    </w:p>
    <w:p w:rsidR="00A76B82" w:rsidRPr="00FE45FA" w:rsidRDefault="002228DA" w:rsidP="00973CEE">
      <w:pPr>
        <w:numPr>
          <w:ilvl w:val="0"/>
          <w:numId w:val="2"/>
        </w:numPr>
        <w:spacing w:line="360" w:lineRule="auto"/>
        <w:rPr>
          <w:rFonts w:ascii="Californian FB" w:hAnsi="Californian FB"/>
          <w:szCs w:val="24"/>
        </w:rPr>
      </w:pPr>
      <w:r w:rsidRPr="00FE45FA">
        <w:rPr>
          <w:rFonts w:ascii="Californian FB" w:hAnsi="Californian FB"/>
          <w:szCs w:val="24"/>
        </w:rPr>
        <w:t>the State and local academic assessments including alternate assessments,</w:t>
      </w:r>
    </w:p>
    <w:p w:rsidR="00A76B82" w:rsidRPr="00FE45FA" w:rsidRDefault="002228DA" w:rsidP="00973CEE">
      <w:pPr>
        <w:numPr>
          <w:ilvl w:val="0"/>
          <w:numId w:val="2"/>
        </w:numPr>
        <w:spacing w:line="360" w:lineRule="auto"/>
        <w:rPr>
          <w:rFonts w:ascii="Californian FB" w:hAnsi="Californian FB"/>
          <w:szCs w:val="24"/>
        </w:rPr>
      </w:pPr>
      <w:r w:rsidRPr="00FE45FA">
        <w:rPr>
          <w:rFonts w:ascii="Californian FB" w:hAnsi="Californian FB"/>
          <w:szCs w:val="24"/>
        </w:rPr>
        <w:t>the requirements of Title I-Part A,</w:t>
      </w:r>
    </w:p>
    <w:p w:rsidR="00A76B82" w:rsidRPr="00FE45FA" w:rsidRDefault="002228DA" w:rsidP="00973CEE">
      <w:pPr>
        <w:numPr>
          <w:ilvl w:val="0"/>
          <w:numId w:val="2"/>
        </w:numPr>
        <w:spacing w:line="360" w:lineRule="auto"/>
        <w:rPr>
          <w:rFonts w:ascii="Californian FB" w:hAnsi="Californian FB"/>
          <w:szCs w:val="24"/>
        </w:rPr>
      </w:pPr>
      <w:r w:rsidRPr="00FE45FA">
        <w:rPr>
          <w:rFonts w:ascii="Californian FB" w:hAnsi="Californian FB"/>
          <w:szCs w:val="24"/>
        </w:rPr>
        <w:t>how to monitor their child’s progress, and</w:t>
      </w:r>
    </w:p>
    <w:p w:rsidR="00A76B82" w:rsidRPr="0013529B" w:rsidRDefault="002228DA" w:rsidP="0013529B">
      <w:pPr>
        <w:numPr>
          <w:ilvl w:val="0"/>
          <w:numId w:val="2"/>
        </w:numPr>
        <w:spacing w:line="360" w:lineRule="auto"/>
        <w:rPr>
          <w:rFonts w:ascii="Californian FB" w:hAnsi="Californian FB"/>
          <w:szCs w:val="24"/>
        </w:rPr>
      </w:pPr>
      <w:r w:rsidRPr="00FE45FA">
        <w:rPr>
          <w:rFonts w:ascii="Californian FB" w:hAnsi="Californian FB"/>
          <w:szCs w:val="24"/>
        </w:rPr>
        <w:t>how to work with educators.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lastRenderedPageBreak/>
        <w:tab/>
      </w: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Academy</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Education Sessions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Adult Literacy Classes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Family Activities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Conferences</w:t>
      </w:r>
    </w:p>
    <w:p w:rsidR="00A76B82" w:rsidRPr="00FE45FA" w:rsidRDefault="002228DA" w:rsidP="00973CEE">
      <w:pPr>
        <w:spacing w:line="360" w:lineRule="auto"/>
        <w:ind w:left="1440" w:firstLine="720"/>
        <w:rPr>
          <w:rFonts w:ascii="Californian FB" w:hAnsi="Californian FB"/>
          <w:i/>
          <w:szCs w:val="24"/>
        </w:rPr>
      </w:pPr>
      <w:r w:rsidRPr="00FE45FA">
        <w:rPr>
          <w:rFonts w:ascii="Californian FB" w:hAnsi="Californian FB"/>
          <w:i/>
          <w:szCs w:val="24"/>
        </w:rPr>
        <w:t>Home Visits</w:t>
      </w:r>
    </w:p>
    <w:p w:rsidR="00A76B82" w:rsidRPr="00FE45FA" w:rsidRDefault="002228DA" w:rsidP="00973CEE">
      <w:pPr>
        <w:spacing w:line="360" w:lineRule="auto"/>
        <w:ind w:left="1440" w:firstLine="720"/>
        <w:rPr>
          <w:rFonts w:ascii="Californian FB" w:hAnsi="Californian FB"/>
          <w:i/>
          <w:szCs w:val="24"/>
        </w:rPr>
      </w:pPr>
      <w:r w:rsidRPr="00FE45FA">
        <w:rPr>
          <w:rFonts w:ascii="Californian FB" w:hAnsi="Californian FB"/>
          <w:i/>
          <w:szCs w:val="24"/>
        </w:rPr>
        <w:t>Technology Training</w:t>
      </w:r>
    </w:p>
    <w:p w:rsidR="00A76B82" w:rsidRPr="00FE45FA" w:rsidRDefault="00AA5AD5" w:rsidP="00973CEE">
      <w:pPr>
        <w:spacing w:line="360" w:lineRule="auto"/>
        <w:ind w:firstLine="360"/>
        <w:rPr>
          <w:rFonts w:ascii="Californian FB" w:hAnsi="Californian FB"/>
          <w:szCs w:val="24"/>
        </w:rPr>
      </w:pPr>
    </w:p>
    <w:p w:rsidR="00A76B82" w:rsidRPr="00FE45FA" w:rsidRDefault="002228DA" w:rsidP="00973CEE">
      <w:pPr>
        <w:spacing w:line="360" w:lineRule="auto"/>
        <w:ind w:left="1080" w:hanging="360"/>
        <w:rPr>
          <w:rFonts w:ascii="Californian FB" w:hAnsi="Californian FB"/>
          <w:szCs w:val="24"/>
        </w:rPr>
      </w:pPr>
      <w:r w:rsidRPr="00FE45FA">
        <w:rPr>
          <w:rFonts w:ascii="Californian FB" w:hAnsi="Californian FB"/>
          <w:szCs w:val="24"/>
        </w:rPr>
        <w:t xml:space="preserve">B.  The </w:t>
      </w:r>
      <w:r w:rsidR="005C6E97" w:rsidRPr="0013529B">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provide materials and training to help parents work with their children to improve their children’s academic achievement, such as literacy training, and using technology, as appropriate, to foster parental involvement, by:  </w:t>
      </w:r>
    </w:p>
    <w:p w:rsidR="00A76B82" w:rsidRPr="00FE45FA" w:rsidRDefault="002228DA" w:rsidP="00973CEE">
      <w:pPr>
        <w:spacing w:line="360" w:lineRule="auto"/>
        <w:ind w:left="1080" w:hanging="360"/>
        <w:rPr>
          <w:rFonts w:ascii="Californian FB" w:hAnsi="Californian FB"/>
          <w:szCs w:val="24"/>
        </w:rPr>
      </w:pPr>
      <w:r w:rsidRPr="00FE45FA">
        <w:rPr>
          <w:rFonts w:ascii="Californian FB" w:hAnsi="Californian FB"/>
          <w:szCs w:val="24"/>
        </w:rPr>
        <w:t xml:space="preserve">     </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szCs w:val="24"/>
        </w:rPr>
        <w:tab/>
      </w:r>
      <w:r w:rsidR="002228DA" w:rsidRPr="00FE45FA">
        <w:rPr>
          <w:rFonts w:ascii="Californian FB" w:hAnsi="Californian FB"/>
          <w:szCs w:val="24"/>
        </w:rPr>
        <w:t xml:space="preserve"> </w:t>
      </w:r>
      <w:r w:rsidRPr="00FE45FA">
        <w:rPr>
          <w:rFonts w:ascii="Californian FB" w:hAnsi="Californian FB"/>
          <w:szCs w:val="24"/>
        </w:rPr>
        <w:tab/>
      </w:r>
      <w:r w:rsidR="002228DA" w:rsidRPr="00FE45FA">
        <w:rPr>
          <w:rFonts w:ascii="Californian FB" w:hAnsi="Californian FB"/>
          <w:i/>
          <w:szCs w:val="24"/>
        </w:rPr>
        <w:t>Parent Academy</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Education Sessions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Adult Literacy Classes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Family Activities</w:t>
      </w:r>
    </w:p>
    <w:p w:rsidR="00A76B82" w:rsidRPr="00FE45FA" w:rsidRDefault="005C6E97" w:rsidP="00973CEE">
      <w:pPr>
        <w:tabs>
          <w:tab w:val="num" w:pos="0"/>
        </w:tabs>
        <w:spacing w:line="360" w:lineRule="auto"/>
        <w:ind w:left="780" w:hanging="420"/>
        <w:rPr>
          <w:rFonts w:ascii="Californian FB" w:hAnsi="Californian FB"/>
          <w:i/>
          <w:szCs w:val="24"/>
        </w:rPr>
      </w:pPr>
      <w:r w:rsidRPr="00FE45FA">
        <w:rPr>
          <w:rFonts w:ascii="Californian FB" w:hAnsi="Californian FB"/>
          <w:i/>
          <w:szCs w:val="24"/>
        </w:rPr>
        <w:tab/>
      </w:r>
      <w:r w:rsidRPr="00FE45FA">
        <w:rPr>
          <w:rFonts w:ascii="Californian FB" w:hAnsi="Californian FB"/>
          <w:i/>
          <w:szCs w:val="24"/>
        </w:rPr>
        <w:tab/>
      </w:r>
      <w:r w:rsidR="002228DA" w:rsidRPr="00FE45FA">
        <w:rPr>
          <w:rFonts w:ascii="Californian FB" w:hAnsi="Californian FB"/>
          <w:i/>
          <w:szCs w:val="24"/>
        </w:rPr>
        <w:t>Parent Conferences</w:t>
      </w:r>
    </w:p>
    <w:p w:rsidR="00A76B82" w:rsidRPr="00FE45FA" w:rsidRDefault="002228DA" w:rsidP="00973CEE">
      <w:pPr>
        <w:spacing w:line="360" w:lineRule="auto"/>
        <w:rPr>
          <w:rFonts w:ascii="Californian FB" w:hAnsi="Californian FB"/>
          <w:i/>
          <w:szCs w:val="24"/>
        </w:rPr>
      </w:pPr>
      <w:r w:rsidRPr="00FE45FA">
        <w:rPr>
          <w:rFonts w:ascii="Californian FB" w:hAnsi="Californian FB"/>
          <w:i/>
          <w:szCs w:val="24"/>
        </w:rPr>
        <w:t xml:space="preserve">     </w:t>
      </w:r>
      <w:r w:rsidR="005C6E97" w:rsidRPr="00FE45FA">
        <w:rPr>
          <w:rFonts w:ascii="Californian FB" w:hAnsi="Californian FB"/>
          <w:i/>
          <w:szCs w:val="24"/>
        </w:rPr>
        <w:tab/>
      </w:r>
      <w:r w:rsidR="005C6E97" w:rsidRPr="00FE45FA">
        <w:rPr>
          <w:rFonts w:ascii="Californian FB" w:hAnsi="Californian FB"/>
          <w:i/>
          <w:szCs w:val="24"/>
        </w:rPr>
        <w:tab/>
      </w:r>
      <w:r w:rsidRPr="00FE45FA">
        <w:rPr>
          <w:rFonts w:ascii="Californian FB" w:hAnsi="Californian FB"/>
          <w:i/>
          <w:szCs w:val="24"/>
        </w:rPr>
        <w:t>Home Visits</w:t>
      </w:r>
    </w:p>
    <w:p w:rsidR="00A76B82" w:rsidRPr="00FE45FA" w:rsidRDefault="002228DA" w:rsidP="00973CEE">
      <w:pPr>
        <w:spacing w:line="360" w:lineRule="auto"/>
        <w:rPr>
          <w:rFonts w:ascii="Californian FB" w:hAnsi="Californian FB"/>
          <w:i/>
          <w:szCs w:val="24"/>
        </w:rPr>
      </w:pPr>
      <w:r w:rsidRPr="00FE45FA">
        <w:rPr>
          <w:rFonts w:ascii="Californian FB" w:hAnsi="Californian FB"/>
          <w:i/>
          <w:szCs w:val="24"/>
        </w:rPr>
        <w:t xml:space="preserve">    </w:t>
      </w:r>
      <w:r w:rsidR="005C6E97" w:rsidRPr="00FE45FA">
        <w:rPr>
          <w:rFonts w:ascii="Californian FB" w:hAnsi="Californian FB"/>
          <w:i/>
          <w:szCs w:val="24"/>
        </w:rPr>
        <w:tab/>
      </w:r>
      <w:r w:rsidR="005C6E97" w:rsidRPr="00FE45FA">
        <w:rPr>
          <w:rFonts w:ascii="Californian FB" w:hAnsi="Californian FB"/>
          <w:i/>
          <w:szCs w:val="24"/>
        </w:rPr>
        <w:tab/>
      </w:r>
      <w:r w:rsidRPr="00FE45FA">
        <w:rPr>
          <w:rFonts w:ascii="Californian FB" w:hAnsi="Californian FB"/>
          <w:i/>
          <w:szCs w:val="24"/>
        </w:rPr>
        <w:t>Community Partnerships</w:t>
      </w:r>
    </w:p>
    <w:p w:rsidR="00A76B82" w:rsidRPr="00FE45FA" w:rsidRDefault="00AA5AD5" w:rsidP="00973CEE">
      <w:pPr>
        <w:spacing w:line="360" w:lineRule="auto"/>
        <w:rPr>
          <w:rFonts w:ascii="Californian FB" w:hAnsi="Californian FB"/>
          <w:szCs w:val="24"/>
        </w:rPr>
      </w:pPr>
    </w:p>
    <w:p w:rsidR="00A76B82" w:rsidRPr="00FE45FA" w:rsidRDefault="002228DA" w:rsidP="00AA5AD5">
      <w:pPr>
        <w:spacing w:line="360" w:lineRule="auto"/>
        <w:ind w:left="1080" w:hanging="360"/>
        <w:rPr>
          <w:rFonts w:ascii="Californian FB" w:hAnsi="Californian FB"/>
          <w:szCs w:val="24"/>
        </w:rPr>
      </w:pPr>
      <w:r w:rsidRPr="00FE45FA">
        <w:rPr>
          <w:rFonts w:ascii="Californian FB" w:hAnsi="Californian FB"/>
          <w:szCs w:val="24"/>
        </w:rPr>
        <w:t xml:space="preserve">C.  The </w:t>
      </w:r>
      <w:r w:rsidR="005C6E97" w:rsidRPr="0013529B">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  </w:t>
      </w:r>
      <w:bookmarkStart w:id="0" w:name="_GoBack"/>
      <w:bookmarkEnd w:id="0"/>
    </w:p>
    <w:p w:rsidR="00A76B82" w:rsidRPr="00FE45FA" w:rsidRDefault="002228DA" w:rsidP="00973CEE">
      <w:pPr>
        <w:spacing w:line="360" w:lineRule="auto"/>
        <w:ind w:left="1440"/>
        <w:rPr>
          <w:rFonts w:ascii="Californian FB" w:hAnsi="Californian FB"/>
          <w:szCs w:val="24"/>
        </w:rPr>
      </w:pPr>
      <w:r w:rsidRPr="00FE45FA">
        <w:rPr>
          <w:rFonts w:ascii="Californian FB" w:hAnsi="Californian FB"/>
          <w:szCs w:val="24"/>
        </w:rPr>
        <w:t>Plan and implement activitie</w:t>
      </w:r>
      <w:r w:rsidR="00B10D85" w:rsidRPr="00FE45FA">
        <w:rPr>
          <w:rFonts w:ascii="Californian FB" w:hAnsi="Californian FB"/>
          <w:szCs w:val="24"/>
        </w:rPr>
        <w:t xml:space="preserve">s to involve parents, students, community </w:t>
      </w:r>
      <w:r w:rsidRPr="00FE45FA">
        <w:rPr>
          <w:rFonts w:ascii="Californian FB" w:hAnsi="Californian FB"/>
          <w:szCs w:val="24"/>
        </w:rPr>
        <w:t>and school staff.  Activities will include:</w:t>
      </w:r>
    </w:p>
    <w:p w:rsidR="00A76B82" w:rsidRPr="00FE45FA" w:rsidRDefault="002228DA" w:rsidP="00973CEE">
      <w:pPr>
        <w:spacing w:line="360" w:lineRule="auto"/>
        <w:ind w:left="1080" w:firstLine="360"/>
        <w:rPr>
          <w:rFonts w:ascii="Californian FB" w:hAnsi="Californian FB"/>
          <w:szCs w:val="24"/>
        </w:rPr>
      </w:pPr>
      <w:r w:rsidRPr="00FE45FA">
        <w:rPr>
          <w:rFonts w:ascii="Californian FB" w:hAnsi="Californian FB"/>
          <w:szCs w:val="24"/>
        </w:rPr>
        <w:t>Family Cultural Day</w:t>
      </w:r>
    </w:p>
    <w:p w:rsidR="00A76B82" w:rsidRPr="00FE45FA" w:rsidRDefault="002228DA" w:rsidP="00973CEE">
      <w:pPr>
        <w:spacing w:line="360" w:lineRule="auto"/>
        <w:ind w:left="1080" w:firstLine="360"/>
        <w:rPr>
          <w:rFonts w:ascii="Californian FB" w:hAnsi="Californian FB"/>
          <w:szCs w:val="24"/>
        </w:rPr>
      </w:pPr>
      <w:r w:rsidRPr="00FE45FA">
        <w:rPr>
          <w:rFonts w:ascii="Californian FB" w:hAnsi="Californian FB"/>
          <w:szCs w:val="24"/>
        </w:rPr>
        <w:t>Three Kings Celebration</w:t>
      </w:r>
    </w:p>
    <w:p w:rsidR="00A76B82" w:rsidRPr="00FE45FA" w:rsidRDefault="002228DA" w:rsidP="00973CEE">
      <w:pPr>
        <w:spacing w:line="360" w:lineRule="auto"/>
        <w:ind w:left="1080" w:firstLine="360"/>
        <w:rPr>
          <w:rFonts w:ascii="Californian FB" w:hAnsi="Californian FB"/>
          <w:szCs w:val="24"/>
        </w:rPr>
      </w:pPr>
      <w:r w:rsidRPr="00FE45FA">
        <w:rPr>
          <w:rFonts w:ascii="Californian FB" w:hAnsi="Californian FB"/>
          <w:szCs w:val="24"/>
        </w:rPr>
        <w:lastRenderedPageBreak/>
        <w:t>Snow Tubing</w:t>
      </w:r>
    </w:p>
    <w:p w:rsidR="00A76B82" w:rsidRPr="00FE45FA" w:rsidRDefault="002228DA" w:rsidP="00973CEE">
      <w:pPr>
        <w:spacing w:line="360" w:lineRule="auto"/>
        <w:ind w:left="1080" w:firstLine="360"/>
        <w:rPr>
          <w:rFonts w:ascii="Californian FB" w:hAnsi="Californian FB"/>
          <w:szCs w:val="24"/>
        </w:rPr>
      </w:pPr>
      <w:r w:rsidRPr="00FE45FA">
        <w:rPr>
          <w:rFonts w:ascii="Californian FB" w:hAnsi="Californian FB"/>
          <w:szCs w:val="24"/>
        </w:rPr>
        <w:t>Strengthening Families Program</w:t>
      </w:r>
    </w:p>
    <w:p w:rsidR="00A76B82" w:rsidRPr="00FE45FA" w:rsidRDefault="002228DA" w:rsidP="00973CEE">
      <w:pPr>
        <w:spacing w:line="360" w:lineRule="auto"/>
        <w:ind w:left="1080" w:firstLine="360"/>
        <w:rPr>
          <w:rFonts w:ascii="Californian FB" w:hAnsi="Californian FB"/>
          <w:szCs w:val="24"/>
        </w:rPr>
      </w:pPr>
      <w:r w:rsidRPr="00FE45FA">
        <w:rPr>
          <w:rFonts w:ascii="Californian FB" w:hAnsi="Californian FB"/>
          <w:szCs w:val="24"/>
        </w:rPr>
        <w:t>House Parent Sessions</w:t>
      </w:r>
    </w:p>
    <w:p w:rsidR="00A76B82" w:rsidRPr="0013529B" w:rsidRDefault="002228DA" w:rsidP="0013529B">
      <w:pPr>
        <w:spacing w:line="360" w:lineRule="auto"/>
        <w:ind w:left="1080" w:firstLine="360"/>
        <w:rPr>
          <w:rFonts w:ascii="Californian FB" w:hAnsi="Californian FB"/>
          <w:i/>
          <w:szCs w:val="24"/>
        </w:rPr>
      </w:pPr>
      <w:r w:rsidRPr="00FE45FA">
        <w:rPr>
          <w:rFonts w:ascii="Californian FB" w:hAnsi="Californian FB"/>
          <w:szCs w:val="24"/>
        </w:rPr>
        <w:t xml:space="preserve"> </w:t>
      </w:r>
    </w:p>
    <w:p w:rsidR="00A76B82" w:rsidRPr="00FE45FA" w:rsidRDefault="002228DA" w:rsidP="00973CEE">
      <w:pPr>
        <w:spacing w:line="360" w:lineRule="auto"/>
        <w:ind w:left="1080" w:hanging="360"/>
        <w:rPr>
          <w:rFonts w:ascii="Californian FB" w:hAnsi="Californian FB"/>
          <w:szCs w:val="24"/>
        </w:rPr>
      </w:pPr>
      <w:r w:rsidRPr="00FE45FA">
        <w:rPr>
          <w:rFonts w:ascii="Californian FB" w:hAnsi="Californian FB"/>
          <w:szCs w:val="24"/>
        </w:rPr>
        <w:t xml:space="preserve">D.  The </w:t>
      </w:r>
      <w:r w:rsidR="005C6E97" w:rsidRPr="00F62240">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will, to the extent feasible and appropriate, coordinate and integrate parental involvement programs and activities with Head Start, Reading First, Early Reading First, Even Start,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 by:</w:t>
      </w:r>
    </w:p>
    <w:p w:rsidR="00A76B82" w:rsidRPr="00FE45FA" w:rsidRDefault="00AA5AD5" w:rsidP="00973CEE">
      <w:pPr>
        <w:spacing w:line="360" w:lineRule="auto"/>
        <w:ind w:left="1080" w:hanging="360"/>
        <w:rPr>
          <w:rFonts w:ascii="Californian FB" w:hAnsi="Californian FB"/>
          <w:szCs w:val="24"/>
        </w:rPr>
      </w:pPr>
    </w:p>
    <w:p w:rsidR="00A76B82" w:rsidRPr="00FE45FA" w:rsidRDefault="002228DA" w:rsidP="00973CEE">
      <w:pPr>
        <w:spacing w:line="360" w:lineRule="auto"/>
        <w:ind w:left="1080"/>
        <w:rPr>
          <w:rFonts w:ascii="Californian FB" w:hAnsi="Californian FB"/>
          <w:i/>
          <w:szCs w:val="24"/>
        </w:rPr>
      </w:pPr>
      <w:r w:rsidRPr="00FE45FA">
        <w:rPr>
          <w:rFonts w:ascii="Californian FB" w:hAnsi="Californian FB"/>
          <w:szCs w:val="24"/>
        </w:rPr>
        <w:t>Partnering with Community Partners who serve children in their early years.</w:t>
      </w:r>
    </w:p>
    <w:p w:rsidR="00A76B82" w:rsidRPr="00FE45FA" w:rsidRDefault="00AA5AD5" w:rsidP="00973CEE">
      <w:pPr>
        <w:spacing w:line="360" w:lineRule="auto"/>
        <w:ind w:left="720" w:hanging="720"/>
        <w:rPr>
          <w:rFonts w:ascii="Californian FB" w:hAnsi="Californian FB"/>
          <w:szCs w:val="24"/>
        </w:rPr>
      </w:pPr>
    </w:p>
    <w:p w:rsidR="00A76B82" w:rsidRPr="00FE45FA" w:rsidRDefault="002228DA" w:rsidP="00973CEE">
      <w:pPr>
        <w:spacing w:line="360" w:lineRule="auto"/>
        <w:ind w:left="1080" w:hanging="360"/>
        <w:rPr>
          <w:rFonts w:ascii="Californian FB" w:hAnsi="Californian FB"/>
          <w:szCs w:val="24"/>
        </w:rPr>
      </w:pPr>
      <w:r w:rsidRPr="00FE45FA">
        <w:rPr>
          <w:rFonts w:ascii="Californian FB" w:hAnsi="Californian FB"/>
          <w:szCs w:val="24"/>
        </w:rPr>
        <w:t xml:space="preserve">E.  The </w:t>
      </w:r>
      <w:r w:rsidR="005C6E97" w:rsidRPr="00F62240">
        <w:rPr>
          <w:rFonts w:ascii="Californian FB" w:hAnsi="Californian FB"/>
          <w:szCs w:val="24"/>
        </w:rPr>
        <w:t>Lehigh Valley Dual Language Charter School</w:t>
      </w:r>
      <w:r w:rsidR="005C6E97" w:rsidRPr="00FE45FA">
        <w:rPr>
          <w:rFonts w:ascii="Californian FB" w:hAnsi="Californian FB"/>
          <w:szCs w:val="24"/>
        </w:rPr>
        <w:t xml:space="preserve"> </w:t>
      </w:r>
      <w:r w:rsidRPr="00FE45FA">
        <w:rPr>
          <w:rFonts w:ascii="Californian FB" w:hAnsi="Californian FB"/>
          <w:szCs w:val="24"/>
        </w:rPr>
        <w:t xml:space="preserve">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rsidR="00A76B82" w:rsidRPr="00FE45FA" w:rsidRDefault="00AA5AD5" w:rsidP="00973CEE">
      <w:pPr>
        <w:spacing w:line="360" w:lineRule="auto"/>
        <w:ind w:left="1080" w:hanging="360"/>
        <w:rPr>
          <w:rFonts w:ascii="Californian FB" w:hAnsi="Californian FB"/>
          <w:szCs w:val="24"/>
        </w:rPr>
      </w:pPr>
    </w:p>
    <w:p w:rsidR="00A76B82" w:rsidRPr="00FE45FA" w:rsidRDefault="002228DA" w:rsidP="00973CEE">
      <w:pPr>
        <w:spacing w:line="360" w:lineRule="auto"/>
        <w:ind w:left="1080" w:firstLine="360"/>
        <w:rPr>
          <w:rFonts w:ascii="Californian FB" w:hAnsi="Californian FB"/>
          <w:i/>
          <w:szCs w:val="24"/>
        </w:rPr>
      </w:pPr>
      <w:r w:rsidRPr="00FE45FA">
        <w:rPr>
          <w:rFonts w:ascii="Californian FB" w:hAnsi="Californian FB"/>
          <w:i/>
          <w:szCs w:val="24"/>
        </w:rPr>
        <w:t>All documents received from the school will be translated into Spanish. Meetings and activities will be conducted in two languages.  Automated parent alerts will be sent out in two languages.</w:t>
      </w:r>
    </w:p>
    <w:p w:rsidR="00A76B82" w:rsidRDefault="00AA5AD5" w:rsidP="00973CEE">
      <w:pPr>
        <w:spacing w:line="360" w:lineRule="auto"/>
        <w:ind w:left="720" w:hanging="720"/>
        <w:rPr>
          <w:rFonts w:ascii="Californian FB" w:hAnsi="Californian FB"/>
          <w:szCs w:val="24"/>
        </w:rPr>
      </w:pPr>
    </w:p>
    <w:p w:rsidR="0013529B" w:rsidRDefault="0013529B" w:rsidP="00973CEE">
      <w:pPr>
        <w:spacing w:line="360" w:lineRule="auto"/>
        <w:ind w:left="720" w:hanging="720"/>
        <w:rPr>
          <w:rFonts w:ascii="Californian FB" w:hAnsi="Californian FB"/>
          <w:szCs w:val="24"/>
        </w:rPr>
      </w:pPr>
    </w:p>
    <w:p w:rsidR="0013529B" w:rsidRDefault="0013529B" w:rsidP="00973CEE">
      <w:pPr>
        <w:spacing w:line="360" w:lineRule="auto"/>
        <w:ind w:left="720" w:hanging="720"/>
        <w:rPr>
          <w:rFonts w:ascii="Californian FB" w:hAnsi="Californian FB"/>
          <w:szCs w:val="24"/>
        </w:rPr>
      </w:pPr>
    </w:p>
    <w:p w:rsidR="0013529B" w:rsidRDefault="0013529B" w:rsidP="00973CEE">
      <w:pPr>
        <w:spacing w:line="360" w:lineRule="auto"/>
        <w:ind w:left="720" w:hanging="720"/>
        <w:rPr>
          <w:rFonts w:ascii="Californian FB" w:hAnsi="Californian FB"/>
          <w:szCs w:val="24"/>
        </w:rPr>
      </w:pPr>
    </w:p>
    <w:p w:rsidR="0013529B" w:rsidRDefault="0013529B" w:rsidP="00973CEE">
      <w:pPr>
        <w:spacing w:line="360" w:lineRule="auto"/>
        <w:ind w:left="720" w:hanging="720"/>
        <w:rPr>
          <w:rFonts w:ascii="Californian FB" w:hAnsi="Californian FB"/>
          <w:szCs w:val="24"/>
        </w:rPr>
      </w:pPr>
    </w:p>
    <w:p w:rsidR="0013529B" w:rsidRDefault="0013529B" w:rsidP="00973CEE">
      <w:pPr>
        <w:spacing w:line="360" w:lineRule="auto"/>
        <w:ind w:left="720" w:hanging="720"/>
        <w:rPr>
          <w:rFonts w:ascii="Californian FB" w:hAnsi="Californian FB"/>
          <w:szCs w:val="24"/>
        </w:rPr>
      </w:pPr>
    </w:p>
    <w:p w:rsidR="0013529B" w:rsidRDefault="0013529B" w:rsidP="00973CEE">
      <w:pPr>
        <w:spacing w:line="360" w:lineRule="auto"/>
        <w:ind w:left="720" w:hanging="720"/>
        <w:rPr>
          <w:rFonts w:ascii="Californian FB" w:hAnsi="Californian FB"/>
          <w:szCs w:val="24"/>
        </w:rPr>
      </w:pPr>
    </w:p>
    <w:p w:rsidR="0013529B" w:rsidRPr="00FE45FA" w:rsidRDefault="0013529B" w:rsidP="00973CEE">
      <w:pPr>
        <w:spacing w:line="360" w:lineRule="auto"/>
        <w:ind w:left="720" w:hanging="720"/>
        <w:rPr>
          <w:rFonts w:ascii="Californian FB" w:hAnsi="Californian FB"/>
          <w:szCs w:val="24"/>
        </w:rPr>
      </w:pPr>
    </w:p>
    <w:p w:rsidR="00A76B82" w:rsidRPr="00FE45FA" w:rsidRDefault="002228DA" w:rsidP="00973CEE">
      <w:pPr>
        <w:pStyle w:val="CenteredHeading"/>
        <w:spacing w:line="360" w:lineRule="auto"/>
        <w:ind w:left="1080" w:hanging="1080"/>
        <w:jc w:val="left"/>
        <w:rPr>
          <w:rFonts w:ascii="Californian FB" w:hAnsi="Californian FB"/>
          <w:szCs w:val="24"/>
        </w:rPr>
      </w:pPr>
      <w:r w:rsidRPr="00FE45FA">
        <w:rPr>
          <w:rFonts w:ascii="Californian FB" w:hAnsi="Californian FB"/>
          <w:szCs w:val="24"/>
        </w:rPr>
        <w:t>PART III.</w:t>
      </w:r>
      <w:r w:rsidRPr="00FE45FA">
        <w:rPr>
          <w:rFonts w:ascii="Californian FB" w:hAnsi="Californian FB"/>
          <w:szCs w:val="24"/>
          <w:u w:val="none"/>
        </w:rPr>
        <w:tab/>
      </w:r>
      <w:r w:rsidRPr="00FE45FA">
        <w:rPr>
          <w:rFonts w:ascii="Californian FB" w:hAnsi="Californian FB"/>
          <w:szCs w:val="24"/>
        </w:rPr>
        <w:t>SCHOOL WIDE PARENTAL</w:t>
      </w:r>
      <w:r w:rsidR="00B10D85" w:rsidRPr="00FE45FA">
        <w:rPr>
          <w:rFonts w:ascii="Californian FB" w:hAnsi="Californian FB"/>
          <w:szCs w:val="24"/>
        </w:rPr>
        <w:t xml:space="preserve"> AND ENGAGEMENT</w:t>
      </w:r>
      <w:r w:rsidRPr="00FE45FA">
        <w:rPr>
          <w:rFonts w:ascii="Californian FB" w:hAnsi="Californian FB"/>
          <w:szCs w:val="24"/>
        </w:rPr>
        <w:t xml:space="preserve"> POLICY COMPONENTS</w:t>
      </w:r>
      <w:r w:rsidRPr="00FE45FA">
        <w:rPr>
          <w:rFonts w:ascii="Californian FB" w:hAnsi="Californian FB"/>
          <w:szCs w:val="24"/>
          <w:u w:val="none"/>
        </w:rPr>
        <w:t xml:space="preserve"> </w:t>
      </w:r>
    </w:p>
    <w:p w:rsidR="00A76B82" w:rsidRPr="00FE45FA" w:rsidRDefault="002228DA" w:rsidP="00973CEE">
      <w:pPr>
        <w:spacing w:line="360" w:lineRule="auto"/>
        <w:ind w:left="720" w:hanging="720"/>
        <w:rPr>
          <w:rFonts w:ascii="Californian FB" w:hAnsi="Californian FB"/>
          <w:szCs w:val="24"/>
        </w:rPr>
      </w:pPr>
      <w:r w:rsidRPr="00FE45FA">
        <w:rPr>
          <w:rFonts w:ascii="Californian FB" w:hAnsi="Californian FB"/>
          <w:szCs w:val="24"/>
        </w:rPr>
        <w:lastRenderedPageBreak/>
        <w:tab/>
      </w:r>
    </w:p>
    <w:p w:rsidR="00A76B82" w:rsidRPr="00FE45FA" w:rsidRDefault="002228DA" w:rsidP="00973CEE">
      <w:pPr>
        <w:spacing w:line="360" w:lineRule="auto"/>
        <w:rPr>
          <w:rFonts w:ascii="Californian FB" w:hAnsi="Californian FB"/>
          <w:szCs w:val="24"/>
        </w:rPr>
      </w:pPr>
      <w:r w:rsidRPr="00FE45FA">
        <w:rPr>
          <w:rFonts w:ascii="Californian FB" w:hAnsi="Californian FB"/>
          <w:szCs w:val="24"/>
          <w:u w:val="single"/>
        </w:rPr>
        <w:t>NOTE</w:t>
      </w:r>
      <w:r w:rsidR="00B10D85" w:rsidRPr="00FE45FA">
        <w:rPr>
          <w:rFonts w:ascii="Californian FB" w:hAnsi="Californian FB"/>
          <w:szCs w:val="24"/>
        </w:rPr>
        <w:t>:  The School’s Parent and Engagement</w:t>
      </w:r>
      <w:r w:rsidRPr="00FE45FA">
        <w:rPr>
          <w:rFonts w:ascii="Californian FB" w:hAnsi="Californian FB"/>
          <w:szCs w:val="24"/>
        </w:rPr>
        <w:t xml:space="preserve"> Policy may include additional paragraphs listing and describing other discretionary activities that the school, in consultation with its parents, chooses to undertake to build parents’ capacity for involvement in the school and school system to support their children’s academic achievement, such as the following discretionary acti</w:t>
      </w:r>
      <w:r w:rsidR="00B10D85" w:rsidRPr="00FE45FA">
        <w:rPr>
          <w:rFonts w:ascii="Californian FB" w:hAnsi="Californian FB"/>
          <w:szCs w:val="24"/>
        </w:rPr>
        <w:t>vities listed under section 1116(e) of the ESS</w:t>
      </w:r>
      <w:r w:rsidRPr="00FE45FA">
        <w:rPr>
          <w:rFonts w:ascii="Californian FB" w:hAnsi="Californian FB"/>
          <w:szCs w:val="24"/>
        </w:rPr>
        <w:t>A:</w:t>
      </w:r>
    </w:p>
    <w:p w:rsidR="00A76B82" w:rsidRPr="00FE45FA" w:rsidRDefault="00AA5AD5" w:rsidP="00973CEE">
      <w:pPr>
        <w:spacing w:line="360" w:lineRule="auto"/>
        <w:ind w:left="720"/>
        <w:rPr>
          <w:rFonts w:ascii="Californian FB" w:hAnsi="Californian FB"/>
          <w:szCs w:val="24"/>
        </w:rPr>
      </w:pP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involving parents in the development of training for teachers, principals, and other educators to improve the effectiveness of that training;</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providing necessary literacy training for parents from Title I, Part A funds, if the school district has exhausted all other reasonably available sources of funding for that training;</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paying reasonable and necessary expenses associated with parental involvement activities, including transportation to enable parents to participate in school-related meetings and training sessions;</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training parents to enhance the involvement of other parents;</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arranging school meetings at a variety of times, or conducting in-home conferences between teachers or other educators, who work directly with participating children, with parents who are unable to attend those conferences at school, in order to maximize parental involvement and participation in their children’s education;</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adopting and implementing model approaches to improving parental involvement;</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establishing a district wide parent advisory council to provide advice on all matters related to parental involvement in Title I, Part A programs;</w:t>
      </w:r>
    </w:p>
    <w:p w:rsidR="00A76B82" w:rsidRPr="00FE45FA" w:rsidRDefault="002228DA" w:rsidP="00973CEE">
      <w:pPr>
        <w:numPr>
          <w:ilvl w:val="0"/>
          <w:numId w:val="3"/>
        </w:numPr>
        <w:spacing w:line="360" w:lineRule="auto"/>
        <w:rPr>
          <w:rFonts w:ascii="Californian FB" w:hAnsi="Californian FB"/>
          <w:szCs w:val="24"/>
        </w:rPr>
      </w:pPr>
      <w:r w:rsidRPr="00FE45FA">
        <w:rPr>
          <w:rFonts w:ascii="Californian FB" w:hAnsi="Californian FB"/>
          <w:szCs w:val="24"/>
        </w:rPr>
        <w:t>developing appropriate roles for community-based organizations and businesses, including faith-based organizations, in parental involvement activities; and</w:t>
      </w:r>
    </w:p>
    <w:p w:rsidR="008E5F28" w:rsidRPr="00504FDD" w:rsidRDefault="002228DA" w:rsidP="00504FDD">
      <w:pPr>
        <w:spacing w:line="360" w:lineRule="auto"/>
        <w:ind w:left="1440"/>
        <w:rPr>
          <w:rFonts w:ascii="Californian FB" w:hAnsi="Californian FB"/>
          <w:szCs w:val="24"/>
        </w:rPr>
      </w:pPr>
      <w:r w:rsidRPr="00FE45FA">
        <w:rPr>
          <w:rFonts w:ascii="Californian FB" w:hAnsi="Californian FB"/>
          <w:szCs w:val="24"/>
        </w:rPr>
        <w:t>providing other reasonable support for parental involvement activities under section 1118 as parents may request.</w:t>
      </w:r>
    </w:p>
    <w:sectPr w:rsidR="008E5F28" w:rsidRPr="00504FDD">
      <w:headerReference w:type="default" r:id="rId8"/>
      <w:footerReference w:type="default" r:id="rId9"/>
      <w:type w:val="continuous"/>
      <w:pgSz w:w="12240" w:h="15840"/>
      <w:pgMar w:top="72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B82" w:rsidRDefault="002228DA">
      <w:r>
        <w:separator/>
      </w:r>
    </w:p>
  </w:endnote>
  <w:endnote w:type="continuationSeparator" w:id="0">
    <w:p w:rsidR="00A76B82" w:rsidRDefault="0022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CEE" w:rsidRDefault="00973CEE">
    <w:pPr>
      <w:pStyle w:val="Header"/>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973CEE" w:rsidRDefault="00973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B82" w:rsidRDefault="002228DA">
      <w:r>
        <w:separator/>
      </w:r>
    </w:p>
  </w:footnote>
  <w:footnote w:type="continuationSeparator" w:id="0">
    <w:p w:rsidR="00A76B82" w:rsidRDefault="0022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CEE" w:rsidRDefault="00973CEE">
    <w:pPr>
      <w:pStyle w:val="Header"/>
      <w:jc w:val="right"/>
      <w:rPr>
        <w:color w:val="548DD4" w:themeColor="text2" w:themeTint="99"/>
        <w:szCs w:val="24"/>
      </w:rPr>
    </w:pPr>
    <w:r>
      <w:rPr>
        <w:noProof/>
        <w:color w:val="548DD4" w:themeColor="text2" w:themeTint="99"/>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CEE" w:rsidRDefault="00973CEE">
                            <w:pPr>
                              <w:jc w:val="right"/>
                            </w:pPr>
                            <w:r>
                              <w:rPr>
                                <w:color w:val="548DD4" w:themeColor="text2" w:themeTint="99"/>
                                <w:szCs w:val="24"/>
                              </w:rPr>
                              <w:fldChar w:fldCharType="begin"/>
                            </w:r>
                            <w:r>
                              <w:rPr>
                                <w:color w:val="548DD4" w:themeColor="text2" w:themeTint="99"/>
                                <w:szCs w:val="24"/>
                              </w:rPr>
                              <w:instrText xml:space="preserve"> PAGE   \* MERGEFORMAT </w:instrText>
                            </w:r>
                            <w:r>
                              <w:rPr>
                                <w:color w:val="548DD4" w:themeColor="text2" w:themeTint="99"/>
                                <w:szCs w:val="24"/>
                              </w:rPr>
                              <w:fldChar w:fldCharType="separate"/>
                            </w:r>
                            <w:r>
                              <w:rPr>
                                <w:noProof/>
                                <w:color w:val="548DD4" w:themeColor="text2" w:themeTint="99"/>
                                <w:szCs w:val="24"/>
                              </w:rPr>
                              <w:t>2</w:t>
                            </w:r>
                            <w:r>
                              <w:rPr>
                                <w:color w:val="548DD4" w:themeColor="text2" w:themeTint="99"/>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rsidR="00973CEE" w:rsidRDefault="00973CEE">
                      <w:pPr>
                        <w:jc w:val="right"/>
                      </w:pPr>
                      <w:r>
                        <w:rPr>
                          <w:color w:val="548DD4" w:themeColor="text2" w:themeTint="99"/>
                          <w:szCs w:val="24"/>
                        </w:rPr>
                        <w:fldChar w:fldCharType="begin"/>
                      </w:r>
                      <w:r>
                        <w:rPr>
                          <w:color w:val="548DD4" w:themeColor="text2" w:themeTint="99"/>
                          <w:szCs w:val="24"/>
                        </w:rPr>
                        <w:instrText xml:space="preserve"> PAGE   \* MERGEFORMAT </w:instrText>
                      </w:r>
                      <w:r>
                        <w:rPr>
                          <w:color w:val="548DD4" w:themeColor="text2" w:themeTint="99"/>
                          <w:szCs w:val="24"/>
                        </w:rPr>
                        <w:fldChar w:fldCharType="separate"/>
                      </w:r>
                      <w:r>
                        <w:rPr>
                          <w:noProof/>
                          <w:color w:val="548DD4" w:themeColor="text2" w:themeTint="99"/>
                          <w:szCs w:val="24"/>
                        </w:rPr>
                        <w:t>2</w:t>
                      </w:r>
                      <w:r>
                        <w:rPr>
                          <w:color w:val="548DD4" w:themeColor="text2" w:themeTint="99"/>
                          <w:szCs w:val="24"/>
                        </w:rPr>
                        <w:fldChar w:fldCharType="end"/>
                      </w:r>
                    </w:p>
                  </w:txbxContent>
                </v:textbox>
              </v:shape>
              <w10:wrap anchorx="margin" anchory="margin"/>
            </v:group>
          </w:pict>
        </mc:Fallback>
      </mc:AlternateContent>
    </w:r>
  </w:p>
  <w:p w:rsidR="00973CEE" w:rsidRDefault="00973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288"/>
    <w:multiLevelType w:val="multilevel"/>
    <w:tmpl w:val="5292431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500B0C77"/>
    <w:multiLevelType w:val="hybridMultilevel"/>
    <w:tmpl w:val="C3123598"/>
    <w:lvl w:ilvl="0" w:tplc="322E8F42">
      <w:start w:val="1"/>
      <w:numFmt w:val="bullet"/>
      <w:pStyle w:val="BulletIndented"/>
      <w:lvlText w:val=""/>
      <w:lvlJc w:val="left"/>
      <w:pPr>
        <w:tabs>
          <w:tab w:val="num" w:pos="1800"/>
        </w:tabs>
        <w:ind w:left="1800" w:hanging="360"/>
      </w:pPr>
      <w:rPr>
        <w:rFonts w:ascii="Symbol" w:hAnsi="Symbol" w:hint="default"/>
      </w:rPr>
    </w:lvl>
    <w:lvl w:ilvl="1" w:tplc="7F266DAA">
      <w:start w:val="1"/>
      <w:numFmt w:val="bullet"/>
      <w:lvlText w:val="o"/>
      <w:lvlJc w:val="left"/>
      <w:pPr>
        <w:tabs>
          <w:tab w:val="num" w:pos="2520"/>
        </w:tabs>
        <w:ind w:left="2520" w:hanging="360"/>
      </w:pPr>
      <w:rPr>
        <w:rFonts w:ascii="Courier New" w:hAnsi="Courier New" w:hint="default"/>
      </w:rPr>
    </w:lvl>
    <w:lvl w:ilvl="2" w:tplc="963ADD46" w:tentative="1">
      <w:start w:val="1"/>
      <w:numFmt w:val="bullet"/>
      <w:lvlText w:val=""/>
      <w:lvlJc w:val="left"/>
      <w:pPr>
        <w:tabs>
          <w:tab w:val="num" w:pos="3240"/>
        </w:tabs>
        <w:ind w:left="3240" w:hanging="360"/>
      </w:pPr>
      <w:rPr>
        <w:rFonts w:ascii="Wingdings" w:hAnsi="Wingdings" w:hint="default"/>
      </w:rPr>
    </w:lvl>
    <w:lvl w:ilvl="3" w:tplc="49967AE6" w:tentative="1">
      <w:start w:val="1"/>
      <w:numFmt w:val="bullet"/>
      <w:lvlText w:val=""/>
      <w:lvlJc w:val="left"/>
      <w:pPr>
        <w:tabs>
          <w:tab w:val="num" w:pos="3960"/>
        </w:tabs>
        <w:ind w:left="3960" w:hanging="360"/>
      </w:pPr>
      <w:rPr>
        <w:rFonts w:ascii="Symbol" w:hAnsi="Symbol" w:hint="default"/>
      </w:rPr>
    </w:lvl>
    <w:lvl w:ilvl="4" w:tplc="4788BDE8" w:tentative="1">
      <w:start w:val="1"/>
      <w:numFmt w:val="bullet"/>
      <w:lvlText w:val="o"/>
      <w:lvlJc w:val="left"/>
      <w:pPr>
        <w:tabs>
          <w:tab w:val="num" w:pos="4680"/>
        </w:tabs>
        <w:ind w:left="4680" w:hanging="360"/>
      </w:pPr>
      <w:rPr>
        <w:rFonts w:ascii="Courier New" w:hAnsi="Courier New" w:hint="default"/>
      </w:rPr>
    </w:lvl>
    <w:lvl w:ilvl="5" w:tplc="185CF5D2" w:tentative="1">
      <w:start w:val="1"/>
      <w:numFmt w:val="bullet"/>
      <w:lvlText w:val=""/>
      <w:lvlJc w:val="left"/>
      <w:pPr>
        <w:tabs>
          <w:tab w:val="num" w:pos="5400"/>
        </w:tabs>
        <w:ind w:left="5400" w:hanging="360"/>
      </w:pPr>
      <w:rPr>
        <w:rFonts w:ascii="Wingdings" w:hAnsi="Wingdings" w:hint="default"/>
      </w:rPr>
    </w:lvl>
    <w:lvl w:ilvl="6" w:tplc="364C5D68" w:tentative="1">
      <w:start w:val="1"/>
      <w:numFmt w:val="bullet"/>
      <w:lvlText w:val=""/>
      <w:lvlJc w:val="left"/>
      <w:pPr>
        <w:tabs>
          <w:tab w:val="num" w:pos="6120"/>
        </w:tabs>
        <w:ind w:left="6120" w:hanging="360"/>
      </w:pPr>
      <w:rPr>
        <w:rFonts w:ascii="Symbol" w:hAnsi="Symbol" w:hint="default"/>
      </w:rPr>
    </w:lvl>
    <w:lvl w:ilvl="7" w:tplc="DA2C7CE0" w:tentative="1">
      <w:start w:val="1"/>
      <w:numFmt w:val="bullet"/>
      <w:lvlText w:val="o"/>
      <w:lvlJc w:val="left"/>
      <w:pPr>
        <w:tabs>
          <w:tab w:val="num" w:pos="6840"/>
        </w:tabs>
        <w:ind w:left="6840" w:hanging="360"/>
      </w:pPr>
      <w:rPr>
        <w:rFonts w:ascii="Courier New" w:hAnsi="Courier New" w:hint="default"/>
      </w:rPr>
    </w:lvl>
    <w:lvl w:ilvl="8" w:tplc="263069A6"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3CD38EA"/>
    <w:multiLevelType w:val="hybridMultilevel"/>
    <w:tmpl w:val="6E449D74"/>
    <w:lvl w:ilvl="0" w:tplc="E51AAFBA">
      <w:start w:val="1"/>
      <w:numFmt w:val="bullet"/>
      <w:lvlText w:val=""/>
      <w:lvlJc w:val="left"/>
      <w:pPr>
        <w:tabs>
          <w:tab w:val="num" w:pos="1800"/>
        </w:tabs>
        <w:ind w:left="1800" w:hanging="360"/>
      </w:pPr>
      <w:rPr>
        <w:rFonts w:ascii="Symbol" w:hAnsi="Symbol" w:hint="default"/>
      </w:rPr>
    </w:lvl>
    <w:lvl w:ilvl="1" w:tplc="F63CF070" w:tentative="1">
      <w:start w:val="1"/>
      <w:numFmt w:val="bullet"/>
      <w:lvlText w:val="o"/>
      <w:lvlJc w:val="left"/>
      <w:pPr>
        <w:tabs>
          <w:tab w:val="num" w:pos="2520"/>
        </w:tabs>
        <w:ind w:left="2520" w:hanging="360"/>
      </w:pPr>
      <w:rPr>
        <w:rFonts w:ascii="Courier New" w:hAnsi="Courier New" w:hint="default"/>
      </w:rPr>
    </w:lvl>
    <w:lvl w:ilvl="2" w:tplc="B93A5DC0" w:tentative="1">
      <w:start w:val="1"/>
      <w:numFmt w:val="bullet"/>
      <w:lvlText w:val=""/>
      <w:lvlJc w:val="left"/>
      <w:pPr>
        <w:tabs>
          <w:tab w:val="num" w:pos="3240"/>
        </w:tabs>
        <w:ind w:left="3240" w:hanging="360"/>
      </w:pPr>
      <w:rPr>
        <w:rFonts w:ascii="Wingdings" w:hAnsi="Wingdings" w:hint="default"/>
      </w:rPr>
    </w:lvl>
    <w:lvl w:ilvl="3" w:tplc="11A2ED86" w:tentative="1">
      <w:start w:val="1"/>
      <w:numFmt w:val="bullet"/>
      <w:lvlText w:val=""/>
      <w:lvlJc w:val="left"/>
      <w:pPr>
        <w:tabs>
          <w:tab w:val="num" w:pos="3960"/>
        </w:tabs>
        <w:ind w:left="3960" w:hanging="360"/>
      </w:pPr>
      <w:rPr>
        <w:rFonts w:ascii="Symbol" w:hAnsi="Symbol" w:hint="default"/>
      </w:rPr>
    </w:lvl>
    <w:lvl w:ilvl="4" w:tplc="E1448FB4" w:tentative="1">
      <w:start w:val="1"/>
      <w:numFmt w:val="bullet"/>
      <w:lvlText w:val="o"/>
      <w:lvlJc w:val="left"/>
      <w:pPr>
        <w:tabs>
          <w:tab w:val="num" w:pos="4680"/>
        </w:tabs>
        <w:ind w:left="4680" w:hanging="360"/>
      </w:pPr>
      <w:rPr>
        <w:rFonts w:ascii="Courier New" w:hAnsi="Courier New" w:hint="default"/>
      </w:rPr>
    </w:lvl>
    <w:lvl w:ilvl="5" w:tplc="525894FA" w:tentative="1">
      <w:start w:val="1"/>
      <w:numFmt w:val="bullet"/>
      <w:lvlText w:val=""/>
      <w:lvlJc w:val="left"/>
      <w:pPr>
        <w:tabs>
          <w:tab w:val="num" w:pos="5400"/>
        </w:tabs>
        <w:ind w:left="5400" w:hanging="360"/>
      </w:pPr>
      <w:rPr>
        <w:rFonts w:ascii="Wingdings" w:hAnsi="Wingdings" w:hint="default"/>
      </w:rPr>
    </w:lvl>
    <w:lvl w:ilvl="6" w:tplc="A09AC6D8" w:tentative="1">
      <w:start w:val="1"/>
      <w:numFmt w:val="bullet"/>
      <w:lvlText w:val=""/>
      <w:lvlJc w:val="left"/>
      <w:pPr>
        <w:tabs>
          <w:tab w:val="num" w:pos="6120"/>
        </w:tabs>
        <w:ind w:left="6120" w:hanging="360"/>
      </w:pPr>
      <w:rPr>
        <w:rFonts w:ascii="Symbol" w:hAnsi="Symbol" w:hint="default"/>
      </w:rPr>
    </w:lvl>
    <w:lvl w:ilvl="7" w:tplc="F7A03694" w:tentative="1">
      <w:start w:val="1"/>
      <w:numFmt w:val="bullet"/>
      <w:lvlText w:val="o"/>
      <w:lvlJc w:val="left"/>
      <w:pPr>
        <w:tabs>
          <w:tab w:val="num" w:pos="6840"/>
        </w:tabs>
        <w:ind w:left="6840" w:hanging="360"/>
      </w:pPr>
      <w:rPr>
        <w:rFonts w:ascii="Courier New" w:hAnsi="Courier New" w:hint="default"/>
      </w:rPr>
    </w:lvl>
    <w:lvl w:ilvl="8" w:tplc="41888778"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45166D8"/>
    <w:multiLevelType w:val="hybridMultilevel"/>
    <w:tmpl w:val="7ED05450"/>
    <w:lvl w:ilvl="0" w:tplc="B22CC0EE">
      <w:start w:val="1"/>
      <w:numFmt w:val="bullet"/>
      <w:lvlText w:val=""/>
      <w:lvlJc w:val="left"/>
      <w:pPr>
        <w:tabs>
          <w:tab w:val="num" w:pos="1440"/>
        </w:tabs>
        <w:ind w:left="1440" w:hanging="360"/>
      </w:pPr>
      <w:rPr>
        <w:rFonts w:ascii="Symbol" w:hAnsi="Symbol" w:hint="default"/>
      </w:rPr>
    </w:lvl>
    <w:lvl w:ilvl="1" w:tplc="EB8E6C2E" w:tentative="1">
      <w:start w:val="1"/>
      <w:numFmt w:val="bullet"/>
      <w:lvlText w:val="o"/>
      <w:lvlJc w:val="left"/>
      <w:pPr>
        <w:tabs>
          <w:tab w:val="num" w:pos="2160"/>
        </w:tabs>
        <w:ind w:left="2160" w:hanging="360"/>
      </w:pPr>
      <w:rPr>
        <w:rFonts w:ascii="Courier New" w:hAnsi="Courier New" w:hint="default"/>
      </w:rPr>
    </w:lvl>
    <w:lvl w:ilvl="2" w:tplc="94A279D0" w:tentative="1">
      <w:start w:val="1"/>
      <w:numFmt w:val="bullet"/>
      <w:lvlText w:val=""/>
      <w:lvlJc w:val="left"/>
      <w:pPr>
        <w:tabs>
          <w:tab w:val="num" w:pos="2880"/>
        </w:tabs>
        <w:ind w:left="2880" w:hanging="360"/>
      </w:pPr>
      <w:rPr>
        <w:rFonts w:ascii="Wingdings" w:hAnsi="Wingdings" w:hint="default"/>
      </w:rPr>
    </w:lvl>
    <w:lvl w:ilvl="3" w:tplc="7F8A2F76" w:tentative="1">
      <w:start w:val="1"/>
      <w:numFmt w:val="bullet"/>
      <w:lvlText w:val=""/>
      <w:lvlJc w:val="left"/>
      <w:pPr>
        <w:tabs>
          <w:tab w:val="num" w:pos="3600"/>
        </w:tabs>
        <w:ind w:left="3600" w:hanging="360"/>
      </w:pPr>
      <w:rPr>
        <w:rFonts w:ascii="Symbol" w:hAnsi="Symbol" w:hint="default"/>
      </w:rPr>
    </w:lvl>
    <w:lvl w:ilvl="4" w:tplc="488CA79C" w:tentative="1">
      <w:start w:val="1"/>
      <w:numFmt w:val="bullet"/>
      <w:lvlText w:val="o"/>
      <w:lvlJc w:val="left"/>
      <w:pPr>
        <w:tabs>
          <w:tab w:val="num" w:pos="4320"/>
        </w:tabs>
        <w:ind w:left="4320" w:hanging="360"/>
      </w:pPr>
      <w:rPr>
        <w:rFonts w:ascii="Courier New" w:hAnsi="Courier New" w:hint="default"/>
      </w:rPr>
    </w:lvl>
    <w:lvl w:ilvl="5" w:tplc="AF4EFA3C" w:tentative="1">
      <w:start w:val="1"/>
      <w:numFmt w:val="bullet"/>
      <w:lvlText w:val=""/>
      <w:lvlJc w:val="left"/>
      <w:pPr>
        <w:tabs>
          <w:tab w:val="num" w:pos="5040"/>
        </w:tabs>
        <w:ind w:left="5040" w:hanging="360"/>
      </w:pPr>
      <w:rPr>
        <w:rFonts w:ascii="Wingdings" w:hAnsi="Wingdings" w:hint="default"/>
      </w:rPr>
    </w:lvl>
    <w:lvl w:ilvl="6" w:tplc="79D2F968" w:tentative="1">
      <w:start w:val="1"/>
      <w:numFmt w:val="bullet"/>
      <w:lvlText w:val=""/>
      <w:lvlJc w:val="left"/>
      <w:pPr>
        <w:tabs>
          <w:tab w:val="num" w:pos="5760"/>
        </w:tabs>
        <w:ind w:left="5760" w:hanging="360"/>
      </w:pPr>
      <w:rPr>
        <w:rFonts w:ascii="Symbol" w:hAnsi="Symbol" w:hint="default"/>
      </w:rPr>
    </w:lvl>
    <w:lvl w:ilvl="7" w:tplc="A92EF758" w:tentative="1">
      <w:start w:val="1"/>
      <w:numFmt w:val="bullet"/>
      <w:lvlText w:val="o"/>
      <w:lvlJc w:val="left"/>
      <w:pPr>
        <w:tabs>
          <w:tab w:val="num" w:pos="6480"/>
        </w:tabs>
        <w:ind w:left="6480" w:hanging="360"/>
      </w:pPr>
      <w:rPr>
        <w:rFonts w:ascii="Courier New" w:hAnsi="Courier New" w:hint="default"/>
      </w:rPr>
    </w:lvl>
    <w:lvl w:ilvl="8" w:tplc="6EB47CC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A4159A6"/>
    <w:multiLevelType w:val="hybridMultilevel"/>
    <w:tmpl w:val="7ECE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6E1"/>
    <w:rsid w:val="00083B43"/>
    <w:rsid w:val="0013529B"/>
    <w:rsid w:val="001720E3"/>
    <w:rsid w:val="001947B3"/>
    <w:rsid w:val="002228DA"/>
    <w:rsid w:val="002F43E3"/>
    <w:rsid w:val="003B5E5A"/>
    <w:rsid w:val="00504FDD"/>
    <w:rsid w:val="005B24C5"/>
    <w:rsid w:val="005C6E97"/>
    <w:rsid w:val="007E527F"/>
    <w:rsid w:val="008E5F28"/>
    <w:rsid w:val="00973CEE"/>
    <w:rsid w:val="00AA5AD5"/>
    <w:rsid w:val="00B10D85"/>
    <w:rsid w:val="00B7118F"/>
    <w:rsid w:val="00BE46E1"/>
    <w:rsid w:val="00C57B24"/>
    <w:rsid w:val="00D026BF"/>
    <w:rsid w:val="00D37843"/>
    <w:rsid w:val="00DF135A"/>
    <w:rsid w:val="00EF517C"/>
    <w:rsid w:val="00F62240"/>
    <w:rsid w:val="00F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DCFDD"/>
  <w15:docId w15:val="{8053F246-F78A-4DC5-9458-BA694748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spacing w:after="240"/>
      <w:outlineLvl w:val="0"/>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ed">
    <w:name w:val="Bullet Indented"/>
    <w:pPr>
      <w:numPr>
        <w:numId w:val="4"/>
      </w:numPr>
      <w:spacing w:after="240"/>
    </w:pPr>
    <w:rPr>
      <w:rFonts w:ascii="Times New Roman" w:eastAsia="Times New Roman" w:hAnsi="Times New Roman"/>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Times New Roman" w:eastAsia="Times New Roman" w:hAnsi="Times New Roman"/>
      <w:b/>
      <w:sz w:val="48"/>
    </w:rPr>
  </w:style>
  <w:style w:type="paragraph" w:customStyle="1" w:styleId="CenteredHeading">
    <w:name w:val="Centered Heading"/>
    <w:basedOn w:val="Normal"/>
    <w:next w:val="Normal"/>
    <w:pPr>
      <w:jc w:val="center"/>
    </w:pPr>
    <w:rPr>
      <w:rFonts w:ascii="Times New Roman" w:eastAsia="Times New Roman" w:hAnsi="Times New Roman"/>
      <w:b/>
      <w:u w:val="single"/>
    </w:rPr>
  </w:style>
  <w:style w:type="paragraph" w:styleId="BodyText">
    <w:name w:val="Body Text"/>
    <w:basedOn w:val="Normal"/>
    <w:pPr>
      <w:spacing w:after="240"/>
    </w:pPr>
    <w:rPr>
      <w:rFonts w:ascii="Times New Roman" w:eastAsia="Times New Roman" w:hAnsi="Times New Roman"/>
    </w:rPr>
  </w:style>
  <w:style w:type="paragraph" w:styleId="BodyTextIndent">
    <w:name w:val="Body Text Indent"/>
    <w:basedOn w:val="Normal"/>
    <w:pPr>
      <w:spacing w:after="240"/>
      <w:ind w:left="720"/>
    </w:pPr>
    <w:rPr>
      <w:rFonts w:ascii="Times New Roman" w:eastAsia="Times New Roman" w:hAnsi="Times New Roman"/>
    </w:rPr>
  </w:style>
  <w:style w:type="character" w:styleId="FootnoteReference">
    <w:name w:val="footnote reference"/>
    <w:basedOn w:val="DefaultParagraphFont"/>
    <w:semiHidden/>
    <w:rPr>
      <w:vertAlign w:val="superscript"/>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5C6E97"/>
    <w:rPr>
      <w:rFonts w:ascii="Tahoma" w:hAnsi="Tahoma" w:cs="Tahoma"/>
      <w:sz w:val="16"/>
      <w:szCs w:val="16"/>
    </w:rPr>
  </w:style>
  <w:style w:type="character" w:customStyle="1" w:styleId="BalloonTextChar">
    <w:name w:val="Balloon Text Char"/>
    <w:basedOn w:val="DefaultParagraphFont"/>
    <w:link w:val="BalloonText"/>
    <w:uiPriority w:val="99"/>
    <w:semiHidden/>
    <w:rsid w:val="005C6E97"/>
    <w:rPr>
      <w:rFonts w:ascii="Tahoma" w:hAnsi="Tahoma" w:cs="Tahoma"/>
      <w:sz w:val="16"/>
      <w:szCs w:val="16"/>
    </w:rPr>
  </w:style>
  <w:style w:type="character" w:customStyle="1" w:styleId="HeaderChar">
    <w:name w:val="Header Char"/>
    <w:basedOn w:val="DefaultParagraphFont"/>
    <w:link w:val="Header"/>
    <w:uiPriority w:val="99"/>
    <w:rsid w:val="00973CEE"/>
    <w:rPr>
      <w:sz w:val="24"/>
    </w:rPr>
  </w:style>
  <w:style w:type="paragraph" w:styleId="ListParagraph">
    <w:name w:val="List Paragraph"/>
    <w:basedOn w:val="Normal"/>
    <w:uiPriority w:val="34"/>
    <w:qFormat/>
    <w:rsid w:val="0097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1709</Words>
  <Characters>10304</Characters>
  <Application>Microsoft Office Word</Application>
  <DocSecurity>0</DocSecurity>
  <Lines>1472</Lines>
  <Paragraphs>600</Paragraphs>
  <ScaleCrop>false</ScaleCrop>
  <HeadingPairs>
    <vt:vector size="2" baseType="variant">
      <vt:variant>
        <vt:lpstr>Title</vt:lpstr>
      </vt:variant>
      <vt:variant>
        <vt:i4>1</vt:i4>
      </vt:variant>
    </vt:vector>
  </HeadingPairs>
  <TitlesOfParts>
    <vt:vector size="1" baseType="lpstr">
      <vt:lpstr>Appendix D:  District Wide Parental Involvement Policy</vt:lpstr>
    </vt:vector>
  </TitlesOfParts>
  <Company>SDP</Company>
  <LinksUpToDate>false</LinksUpToDate>
  <CharactersWithSpaces>11413</CharactersWithSpaces>
  <SharedDoc>false</SharedDoc>
  <HLinks>
    <vt:vector size="6" baseType="variant">
      <vt:variant>
        <vt:i4>4849758</vt:i4>
      </vt:variant>
      <vt:variant>
        <vt:i4>1536</vt:i4>
      </vt:variant>
      <vt:variant>
        <vt:i4>1025</vt:i4>
      </vt:variant>
      <vt:variant>
        <vt:i4>1</vt:i4>
      </vt:variant>
      <vt:variant>
        <vt:lpwstr>life leadership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District Wide Parental Involvement Policy</dc:title>
  <dc:creator>Marie Bonner</dc:creator>
  <cp:lastModifiedBy>Denie L. Montes-Pagan</cp:lastModifiedBy>
  <cp:revision>6</cp:revision>
  <cp:lastPrinted>2022-10-27T19:42:00Z</cp:lastPrinted>
  <dcterms:created xsi:type="dcterms:W3CDTF">2022-10-27T19:42:00Z</dcterms:created>
  <dcterms:modified xsi:type="dcterms:W3CDTF">2022-10-27T19:56:00Z</dcterms:modified>
</cp:coreProperties>
</file>